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9E25C" w14:textId="77777777" w:rsidR="003C5B59" w:rsidRPr="006E2A23" w:rsidRDefault="003C5B59" w:rsidP="003C5B59">
      <w:pPr>
        <w:pStyle w:val="Encabezado"/>
        <w:pBdr>
          <w:top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0879E25D" w14:textId="77777777" w:rsidR="00723898" w:rsidRPr="006E2A23" w:rsidRDefault="00723898" w:rsidP="003C5B59">
      <w:pPr>
        <w:pStyle w:val="Encabezado"/>
        <w:pBdr>
          <w:top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Título de la práctica:   </w:t>
      </w:r>
      <w:r w:rsidR="003C5C47">
        <w:rPr>
          <w:rFonts w:ascii="Tahoma" w:hAnsi="Tahoma" w:cs="Tahoma"/>
          <w:b/>
          <w:noProof/>
          <w:sz w:val="22"/>
          <w:szCs w:val="22"/>
        </w:rPr>
        <w:t>Ósmosis inversa (TM-OI)</w:t>
      </w:r>
    </w:p>
    <w:p w14:paraId="0879E25E" w14:textId="77777777" w:rsidR="00723898" w:rsidRPr="006E2A23" w:rsidRDefault="00723898" w:rsidP="003C5B59">
      <w:pPr>
        <w:pStyle w:val="Encabezado"/>
        <w:pBdr>
          <w:top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Fecha: </w:t>
      </w:r>
      <w:r w:rsidRPr="006E2A23">
        <w:rPr>
          <w:rFonts w:ascii="Tahoma" w:hAnsi="Tahoma" w:cs="Tahoma"/>
          <w:sz w:val="22"/>
          <w:szCs w:val="22"/>
        </w:rPr>
        <w:t xml:space="preserve">   </w:t>
      </w:r>
    </w:p>
    <w:p w14:paraId="0879E25F" w14:textId="77777777" w:rsidR="00723898" w:rsidRPr="006E2A23" w:rsidRDefault="00723898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0879E260" w14:textId="77777777" w:rsidR="00723898" w:rsidRPr="006E2A23" w:rsidRDefault="00723898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Grupo Nº: </w:t>
      </w:r>
      <w:r w:rsidRPr="006E2A23">
        <w:rPr>
          <w:rFonts w:ascii="Tahoma" w:hAnsi="Tahoma" w:cs="Tahoma"/>
          <w:sz w:val="22"/>
          <w:szCs w:val="22"/>
        </w:rPr>
        <w:t xml:space="preserve">   </w:t>
      </w:r>
    </w:p>
    <w:p w14:paraId="0879E261" w14:textId="77777777" w:rsidR="00723898" w:rsidRDefault="00723898" w:rsidP="0042331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>Integrantes del grupo:</w:t>
      </w:r>
      <w:r w:rsidRPr="006E2A23">
        <w:rPr>
          <w:rFonts w:ascii="Tahoma" w:hAnsi="Tahoma" w:cs="Tahoma"/>
          <w:b/>
          <w:noProof/>
          <w:sz w:val="22"/>
          <w:szCs w:val="22"/>
        </w:rPr>
        <w:tab/>
      </w:r>
    </w:p>
    <w:p w14:paraId="0879E262" w14:textId="77777777" w:rsidR="0042331B" w:rsidRDefault="0042331B" w:rsidP="0042331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0879E263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0879E264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bookmarkStart w:id="0" w:name="_GoBack"/>
      <w:bookmarkEnd w:id="0"/>
    </w:p>
    <w:p w14:paraId="0879E265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0879E266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0879E267" w14:textId="77777777" w:rsidR="0042331B" w:rsidRDefault="0042331B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0879E268" w14:textId="77777777" w:rsidR="00723898" w:rsidRPr="006E2A23" w:rsidRDefault="00723898" w:rsidP="001D443B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ab/>
      </w:r>
    </w:p>
    <w:p w14:paraId="0879E269" w14:textId="77777777" w:rsidR="001D443B" w:rsidRPr="006E2A23" w:rsidRDefault="001D443B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26A" w14:textId="77777777" w:rsidR="001D443B" w:rsidRPr="006E2A23" w:rsidRDefault="001D443B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26B" w14:textId="77777777" w:rsidR="00A62FBE" w:rsidRPr="006E2A23" w:rsidRDefault="001160D7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1. </w:t>
      </w:r>
      <w:r w:rsidR="00A62FBE" w:rsidRPr="006E2A23">
        <w:rPr>
          <w:rFonts w:ascii="Tahoma" w:hAnsi="Tahoma" w:cs="Tahoma"/>
          <w:b/>
          <w:noProof/>
          <w:sz w:val="22"/>
          <w:szCs w:val="22"/>
        </w:rPr>
        <w:t>Datos experimentales.</w:t>
      </w:r>
    </w:p>
    <w:p w14:paraId="0879E26C" w14:textId="77777777" w:rsidR="005B58E0" w:rsidRPr="006E2A23" w:rsidRDefault="005B58E0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26D" w14:textId="77777777" w:rsidR="00E83012" w:rsidRDefault="003C5C47" w:rsidP="003C5C47">
      <w:pPr>
        <w:pStyle w:val="Encabezado"/>
        <w:numPr>
          <w:ilvl w:val="1"/>
          <w:numId w:val="16"/>
        </w:numP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Influencia de la presión</w:t>
      </w:r>
      <w:r w:rsidR="003F29D8">
        <w:rPr>
          <w:rFonts w:ascii="Tahoma" w:hAnsi="Tahoma" w:cs="Tahoma"/>
          <w:noProof/>
          <w:sz w:val="22"/>
          <w:szCs w:val="22"/>
        </w:rPr>
        <w:t>.</w:t>
      </w:r>
      <w:r w:rsidR="00E83012">
        <w:rPr>
          <w:rFonts w:ascii="Tahoma" w:hAnsi="Tahoma" w:cs="Tahoma"/>
          <w:noProof/>
          <w:sz w:val="22"/>
          <w:szCs w:val="22"/>
        </w:rPr>
        <w:t xml:space="preserve"> </w:t>
      </w:r>
    </w:p>
    <w:p w14:paraId="0879E26E" w14:textId="77777777" w:rsidR="00E83012" w:rsidRDefault="00E83012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26F" w14:textId="77777777" w:rsidR="00E83012" w:rsidRPr="00E83012" w:rsidRDefault="00E83012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  <w:r w:rsidRPr="00E83012">
        <w:rPr>
          <w:rFonts w:ascii="Tahoma" w:hAnsi="Tahoma" w:cs="Tahoma"/>
          <w:noProof/>
        </w:rPr>
        <w:t>Q recirculación: 3000 l/h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232"/>
        <w:gridCol w:w="1331"/>
        <w:gridCol w:w="1331"/>
        <w:gridCol w:w="1331"/>
        <w:gridCol w:w="1331"/>
      </w:tblGrid>
      <w:tr w:rsidR="00E83012" w14:paraId="0879E276" w14:textId="77777777" w:rsidTr="00E83012">
        <w:tc>
          <w:tcPr>
            <w:tcW w:w="2127" w:type="dxa"/>
          </w:tcPr>
          <w:p w14:paraId="0879E270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 w:rsidRPr="00E83012">
              <w:rPr>
                <w:rFonts w:ascii="Tahoma" w:hAnsi="Tahoma" w:cs="Tahoma"/>
                <w:noProof/>
              </w:rPr>
              <w:t>∆P hi</w:t>
            </w:r>
            <w:r>
              <w:rPr>
                <w:rFonts w:ascii="Tahoma" w:hAnsi="Tahoma" w:cs="Tahoma"/>
                <w:noProof/>
              </w:rPr>
              <w:t>drostática (bar)</w:t>
            </w:r>
          </w:p>
        </w:tc>
        <w:tc>
          <w:tcPr>
            <w:tcW w:w="1232" w:type="dxa"/>
          </w:tcPr>
          <w:p w14:paraId="0879E271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Qp (l/h)</w:t>
            </w:r>
          </w:p>
        </w:tc>
        <w:tc>
          <w:tcPr>
            <w:tcW w:w="1331" w:type="dxa"/>
          </w:tcPr>
          <w:p w14:paraId="0879E272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Qc (l/h)</w:t>
            </w:r>
          </w:p>
        </w:tc>
        <w:tc>
          <w:tcPr>
            <w:tcW w:w="1331" w:type="dxa"/>
          </w:tcPr>
          <w:p w14:paraId="0879E273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Cp (mg/l)</w:t>
            </w:r>
          </w:p>
        </w:tc>
        <w:tc>
          <w:tcPr>
            <w:tcW w:w="1331" w:type="dxa"/>
          </w:tcPr>
          <w:p w14:paraId="0879E274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Cc (mg/l)</w:t>
            </w:r>
          </w:p>
        </w:tc>
        <w:tc>
          <w:tcPr>
            <w:tcW w:w="1331" w:type="dxa"/>
          </w:tcPr>
          <w:p w14:paraId="0879E275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Ca (mg/l)</w:t>
            </w:r>
          </w:p>
        </w:tc>
      </w:tr>
      <w:tr w:rsidR="00E83012" w14:paraId="0879E27D" w14:textId="77777777" w:rsidTr="00E83012">
        <w:tc>
          <w:tcPr>
            <w:tcW w:w="2127" w:type="dxa"/>
          </w:tcPr>
          <w:p w14:paraId="0879E277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7</w:t>
            </w:r>
          </w:p>
        </w:tc>
        <w:tc>
          <w:tcPr>
            <w:tcW w:w="1232" w:type="dxa"/>
          </w:tcPr>
          <w:p w14:paraId="0879E278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79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7A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7B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7C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E83012" w14:paraId="0879E284" w14:textId="77777777" w:rsidTr="00E83012">
        <w:tc>
          <w:tcPr>
            <w:tcW w:w="2127" w:type="dxa"/>
          </w:tcPr>
          <w:p w14:paraId="0879E27E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8</w:t>
            </w:r>
          </w:p>
        </w:tc>
        <w:tc>
          <w:tcPr>
            <w:tcW w:w="1232" w:type="dxa"/>
          </w:tcPr>
          <w:p w14:paraId="0879E27F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80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81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82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83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E83012" w14:paraId="0879E28B" w14:textId="77777777" w:rsidTr="00E83012">
        <w:tc>
          <w:tcPr>
            <w:tcW w:w="2127" w:type="dxa"/>
          </w:tcPr>
          <w:p w14:paraId="0879E285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9</w:t>
            </w:r>
          </w:p>
        </w:tc>
        <w:tc>
          <w:tcPr>
            <w:tcW w:w="1232" w:type="dxa"/>
          </w:tcPr>
          <w:p w14:paraId="0879E286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87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88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89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8A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E83012" w14:paraId="0879E292" w14:textId="77777777" w:rsidTr="00E83012">
        <w:tc>
          <w:tcPr>
            <w:tcW w:w="2127" w:type="dxa"/>
          </w:tcPr>
          <w:p w14:paraId="0879E28C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10</w:t>
            </w:r>
          </w:p>
        </w:tc>
        <w:tc>
          <w:tcPr>
            <w:tcW w:w="1232" w:type="dxa"/>
          </w:tcPr>
          <w:p w14:paraId="0879E28D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8E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8F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90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31" w:type="dxa"/>
          </w:tcPr>
          <w:p w14:paraId="0879E291" w14:textId="77777777" w:rsidR="00E83012" w:rsidRPr="00E83012" w:rsidRDefault="00E83012" w:rsidP="00E83012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0879E293" w14:textId="77777777" w:rsidR="00E83012" w:rsidRDefault="00E83012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  <w:sz w:val="22"/>
          <w:szCs w:val="22"/>
        </w:rPr>
      </w:pPr>
    </w:p>
    <w:p w14:paraId="0879E294" w14:textId="77777777" w:rsidR="00E83012" w:rsidRDefault="00E83012" w:rsidP="003F29D8">
      <w:pPr>
        <w:pStyle w:val="Encabezado"/>
        <w:numPr>
          <w:ilvl w:val="1"/>
          <w:numId w:val="16"/>
        </w:numP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Influencia de la </w:t>
      </w:r>
      <w:r w:rsidR="003F29D8">
        <w:rPr>
          <w:rFonts w:ascii="Tahoma" w:hAnsi="Tahoma" w:cs="Tahoma"/>
          <w:noProof/>
          <w:sz w:val="22"/>
          <w:szCs w:val="22"/>
        </w:rPr>
        <w:t>composición del alimento</w:t>
      </w:r>
      <w:r>
        <w:rPr>
          <w:rFonts w:ascii="Tahoma" w:hAnsi="Tahoma" w:cs="Tahoma"/>
          <w:noProof/>
          <w:sz w:val="22"/>
          <w:szCs w:val="22"/>
        </w:rPr>
        <w:t>.</w:t>
      </w:r>
    </w:p>
    <w:p w14:paraId="0879E295" w14:textId="77777777" w:rsidR="00E83012" w:rsidRDefault="00E83012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  <w:sz w:val="22"/>
          <w:szCs w:val="22"/>
        </w:rPr>
      </w:pPr>
    </w:p>
    <w:p w14:paraId="0879E296" w14:textId="77777777" w:rsidR="00FC3C8C" w:rsidRDefault="00FC3C8C" w:rsidP="00BD486B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Preparación de una solución de NaCl de 500 ppm en un volumen de 300 L: Indique los gramos necesarios de NaCl:</w:t>
      </w:r>
    </w:p>
    <w:p w14:paraId="0879E297" w14:textId="77777777" w:rsidR="00FC3C8C" w:rsidRPr="00E83012" w:rsidRDefault="00FC3C8C" w:rsidP="00FC3C8C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298" w14:textId="77777777" w:rsidR="00FC3C8C" w:rsidRDefault="00FC3C8C" w:rsidP="00FC3C8C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  <w:r w:rsidRPr="00E83012">
        <w:rPr>
          <w:rFonts w:ascii="Tahoma" w:hAnsi="Tahoma" w:cs="Tahoma"/>
          <w:noProof/>
        </w:rPr>
        <w:t>Q recirculación: 3000 l/h</w:t>
      </w:r>
      <w:r>
        <w:rPr>
          <w:rFonts w:ascii="Tahoma" w:hAnsi="Tahoma" w:cs="Tahoma"/>
          <w:noProof/>
        </w:rPr>
        <w:t xml:space="preserve"> y presión 9 bares.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1134"/>
        <w:gridCol w:w="1134"/>
        <w:gridCol w:w="1134"/>
      </w:tblGrid>
      <w:tr w:rsidR="00FC3C8C" w14:paraId="0879E29F" w14:textId="77777777" w:rsidTr="00166374">
        <w:tc>
          <w:tcPr>
            <w:tcW w:w="1134" w:type="dxa"/>
          </w:tcPr>
          <w:p w14:paraId="0879E299" w14:textId="77777777" w:rsidR="00FC3C8C" w:rsidRPr="00E83012" w:rsidRDefault="00FC3C8C" w:rsidP="00FC3C8C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Ca (ppm)</w:t>
            </w:r>
          </w:p>
        </w:tc>
        <w:tc>
          <w:tcPr>
            <w:tcW w:w="993" w:type="dxa"/>
          </w:tcPr>
          <w:p w14:paraId="0879E29A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Qp (l/h)</w:t>
            </w:r>
          </w:p>
        </w:tc>
        <w:tc>
          <w:tcPr>
            <w:tcW w:w="992" w:type="dxa"/>
          </w:tcPr>
          <w:p w14:paraId="0879E29B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Qc (l/h)</w:t>
            </w:r>
          </w:p>
        </w:tc>
        <w:tc>
          <w:tcPr>
            <w:tcW w:w="1134" w:type="dxa"/>
          </w:tcPr>
          <w:p w14:paraId="0879E29C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Cp (mg/l)</w:t>
            </w:r>
          </w:p>
        </w:tc>
        <w:tc>
          <w:tcPr>
            <w:tcW w:w="1134" w:type="dxa"/>
          </w:tcPr>
          <w:p w14:paraId="0879E29D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Cc (mg/l)</w:t>
            </w:r>
          </w:p>
        </w:tc>
        <w:tc>
          <w:tcPr>
            <w:tcW w:w="1134" w:type="dxa"/>
          </w:tcPr>
          <w:p w14:paraId="0879E29E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Ca (mg/l)</w:t>
            </w:r>
          </w:p>
        </w:tc>
      </w:tr>
      <w:tr w:rsidR="00FC3C8C" w14:paraId="0879E2A6" w14:textId="77777777" w:rsidTr="00166374">
        <w:tc>
          <w:tcPr>
            <w:tcW w:w="1134" w:type="dxa"/>
          </w:tcPr>
          <w:p w14:paraId="0879E2A0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0</w:t>
            </w:r>
          </w:p>
        </w:tc>
        <w:tc>
          <w:tcPr>
            <w:tcW w:w="993" w:type="dxa"/>
          </w:tcPr>
          <w:p w14:paraId="0879E2A1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2" w:type="dxa"/>
          </w:tcPr>
          <w:p w14:paraId="0879E2A2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A3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A4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A5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FC3C8C" w14:paraId="0879E2AD" w14:textId="77777777" w:rsidTr="00166374">
        <w:tc>
          <w:tcPr>
            <w:tcW w:w="1134" w:type="dxa"/>
          </w:tcPr>
          <w:p w14:paraId="0879E2A7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500</w:t>
            </w:r>
          </w:p>
        </w:tc>
        <w:tc>
          <w:tcPr>
            <w:tcW w:w="993" w:type="dxa"/>
          </w:tcPr>
          <w:p w14:paraId="0879E2A8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2" w:type="dxa"/>
          </w:tcPr>
          <w:p w14:paraId="0879E2A9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AA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AB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AC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FC3C8C" w14:paraId="0879E2B4" w14:textId="77777777" w:rsidTr="00166374">
        <w:tc>
          <w:tcPr>
            <w:tcW w:w="1134" w:type="dxa"/>
          </w:tcPr>
          <w:p w14:paraId="0879E2AE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1000</w:t>
            </w:r>
          </w:p>
        </w:tc>
        <w:tc>
          <w:tcPr>
            <w:tcW w:w="993" w:type="dxa"/>
          </w:tcPr>
          <w:p w14:paraId="0879E2AF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992" w:type="dxa"/>
          </w:tcPr>
          <w:p w14:paraId="0879E2B0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B1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B2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B3" w14:textId="77777777" w:rsidR="00FC3C8C" w:rsidRPr="00E83012" w:rsidRDefault="00FC3C8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0879E2B5" w14:textId="77777777" w:rsidR="00FC3C8C" w:rsidRDefault="00FC3C8C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  <w:sz w:val="22"/>
          <w:szCs w:val="22"/>
        </w:rPr>
      </w:pPr>
    </w:p>
    <w:p w14:paraId="0879E2B6" w14:textId="77777777" w:rsidR="0042331B" w:rsidRDefault="0042331B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2B7" w14:textId="77777777" w:rsidR="00BD486B" w:rsidRDefault="00BD486B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2B8" w14:textId="77777777" w:rsidR="00BD486B" w:rsidRDefault="00BD486B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2B9" w14:textId="77777777" w:rsidR="00BD486B" w:rsidRDefault="00BD486B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2BA" w14:textId="77777777" w:rsidR="00BD486B" w:rsidRPr="006E2A23" w:rsidRDefault="00BD486B" w:rsidP="00817954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2BB" w14:textId="77777777" w:rsidR="00144906" w:rsidRPr="006E2A23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2. </w:t>
      </w:r>
      <w:r w:rsidR="00A62FBE" w:rsidRPr="006E2A23">
        <w:rPr>
          <w:rFonts w:ascii="Tahoma" w:hAnsi="Tahoma" w:cs="Tahoma"/>
          <w:b/>
          <w:noProof/>
          <w:sz w:val="22"/>
          <w:szCs w:val="22"/>
        </w:rPr>
        <w:t>Cálculos y discusión de resultados.</w:t>
      </w:r>
    </w:p>
    <w:p w14:paraId="0879E2BC" w14:textId="77777777" w:rsidR="00E83012" w:rsidRDefault="00E83012" w:rsidP="00FC3C8C">
      <w:pPr>
        <w:pStyle w:val="Encabezado"/>
        <w:numPr>
          <w:ilvl w:val="1"/>
          <w:numId w:val="17"/>
        </w:numP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Influencia de la presión </w:t>
      </w:r>
    </w:p>
    <w:p w14:paraId="0879E2BD" w14:textId="77777777" w:rsidR="00E83012" w:rsidRDefault="00E83012" w:rsidP="00E83012">
      <w:pPr>
        <w:pStyle w:val="Encabezado"/>
        <w:numPr>
          <w:ilvl w:val="2"/>
          <w:numId w:val="17"/>
        </w:numP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Influencia sobre el caudal de permeado y flujo de soluto.</w:t>
      </w:r>
    </w:p>
    <w:p w14:paraId="0879E2BE" w14:textId="77777777" w:rsidR="00E83012" w:rsidRDefault="00E83012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  <w:sz w:val="22"/>
          <w:szCs w:val="22"/>
        </w:rPr>
      </w:pPr>
    </w:p>
    <w:p w14:paraId="0879E2BF" w14:textId="77777777" w:rsidR="00E83012" w:rsidRPr="00E83012" w:rsidRDefault="00E83012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  <w:r w:rsidRPr="00E83012">
        <w:rPr>
          <w:rFonts w:ascii="Tahoma" w:hAnsi="Tahoma" w:cs="Tahoma"/>
          <w:noProof/>
        </w:rPr>
        <w:t>Q recirculación: 3000 l/h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127"/>
        <w:gridCol w:w="1203"/>
        <w:gridCol w:w="1072"/>
        <w:gridCol w:w="1134"/>
        <w:gridCol w:w="1073"/>
        <w:gridCol w:w="1077"/>
        <w:gridCol w:w="1077"/>
      </w:tblGrid>
      <w:tr w:rsidR="00A57DAE" w14:paraId="0879E2C8" w14:textId="77777777" w:rsidTr="00A57DAE">
        <w:tc>
          <w:tcPr>
            <w:tcW w:w="1985" w:type="dxa"/>
          </w:tcPr>
          <w:p w14:paraId="0879E2C0" w14:textId="77777777" w:rsidR="00A57DAE" w:rsidRPr="00E83012" w:rsidRDefault="00A57DAE" w:rsidP="00A57DA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 w:rsidRPr="00E83012">
              <w:rPr>
                <w:rFonts w:ascii="Tahoma" w:hAnsi="Tahoma" w:cs="Tahoma"/>
                <w:noProof/>
              </w:rPr>
              <w:t>∆P hi</w:t>
            </w:r>
            <w:r>
              <w:rPr>
                <w:rFonts w:ascii="Tahoma" w:hAnsi="Tahoma" w:cs="Tahoma"/>
                <w:noProof/>
              </w:rPr>
              <w:t>drostática (Pa)</w:t>
            </w:r>
          </w:p>
        </w:tc>
        <w:tc>
          <w:tcPr>
            <w:tcW w:w="1127" w:type="dxa"/>
          </w:tcPr>
          <w:p w14:paraId="0879E2C1" w14:textId="77777777" w:rsidR="00A57DAE" w:rsidRPr="00E83012" w:rsidRDefault="00A57DAE" w:rsidP="00A57DAE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Qp (m</w:t>
            </w:r>
            <w:r w:rsidRPr="00A57DAE">
              <w:rPr>
                <w:rFonts w:ascii="Tahoma" w:hAnsi="Tahoma" w:cs="Tahoma"/>
                <w:noProof/>
                <w:vertAlign w:val="superscript"/>
              </w:rPr>
              <w:t>3</w:t>
            </w:r>
            <w:r>
              <w:rPr>
                <w:rFonts w:ascii="Tahoma" w:hAnsi="Tahoma" w:cs="Tahoma"/>
                <w:noProof/>
              </w:rPr>
              <w:t>/s)</w:t>
            </w:r>
          </w:p>
        </w:tc>
        <w:tc>
          <w:tcPr>
            <w:tcW w:w="1203" w:type="dxa"/>
          </w:tcPr>
          <w:p w14:paraId="0879E2C2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Qc (m</w:t>
            </w:r>
            <w:r w:rsidRPr="00A57DAE">
              <w:rPr>
                <w:rFonts w:ascii="Tahoma" w:hAnsi="Tahoma" w:cs="Tahoma"/>
                <w:noProof/>
                <w:vertAlign w:val="superscript"/>
              </w:rPr>
              <w:t>3</w:t>
            </w:r>
            <w:r>
              <w:rPr>
                <w:rFonts w:ascii="Tahoma" w:hAnsi="Tahoma" w:cs="Tahoma"/>
                <w:noProof/>
              </w:rPr>
              <w:t>/s)</w:t>
            </w:r>
          </w:p>
        </w:tc>
        <w:tc>
          <w:tcPr>
            <w:tcW w:w="1072" w:type="dxa"/>
          </w:tcPr>
          <w:p w14:paraId="0879E2C3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Cp (mg/l)</w:t>
            </w:r>
          </w:p>
        </w:tc>
        <w:tc>
          <w:tcPr>
            <w:tcW w:w="1134" w:type="dxa"/>
          </w:tcPr>
          <w:p w14:paraId="0879E2C4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Cc (mg/l)</w:t>
            </w:r>
          </w:p>
        </w:tc>
        <w:tc>
          <w:tcPr>
            <w:tcW w:w="1073" w:type="dxa"/>
          </w:tcPr>
          <w:p w14:paraId="0879E2C5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Ca (mg/l)</w:t>
            </w:r>
          </w:p>
        </w:tc>
        <w:tc>
          <w:tcPr>
            <w:tcW w:w="1077" w:type="dxa"/>
          </w:tcPr>
          <w:p w14:paraId="0879E2C6" w14:textId="77777777" w:rsidR="00A57DAE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F.I. (Pa)</w:t>
            </w:r>
          </w:p>
        </w:tc>
        <w:tc>
          <w:tcPr>
            <w:tcW w:w="1077" w:type="dxa"/>
          </w:tcPr>
          <w:p w14:paraId="0879E2C7" w14:textId="77777777" w:rsidR="00A57DAE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Jw (m/s)</w:t>
            </w:r>
          </w:p>
        </w:tc>
      </w:tr>
      <w:tr w:rsidR="00A57DAE" w14:paraId="0879E2D1" w14:textId="77777777" w:rsidTr="00A57DAE">
        <w:tc>
          <w:tcPr>
            <w:tcW w:w="1985" w:type="dxa"/>
          </w:tcPr>
          <w:p w14:paraId="0879E2C9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27" w:type="dxa"/>
          </w:tcPr>
          <w:p w14:paraId="0879E2CA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03" w:type="dxa"/>
          </w:tcPr>
          <w:p w14:paraId="0879E2CB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2" w:type="dxa"/>
          </w:tcPr>
          <w:p w14:paraId="0879E2CC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CD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3" w:type="dxa"/>
          </w:tcPr>
          <w:p w14:paraId="0879E2CE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2CF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2D0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A57DAE" w14:paraId="0879E2DA" w14:textId="77777777" w:rsidTr="00A57DAE">
        <w:tc>
          <w:tcPr>
            <w:tcW w:w="1985" w:type="dxa"/>
          </w:tcPr>
          <w:p w14:paraId="0879E2D2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27" w:type="dxa"/>
          </w:tcPr>
          <w:p w14:paraId="0879E2D3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03" w:type="dxa"/>
          </w:tcPr>
          <w:p w14:paraId="0879E2D4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2" w:type="dxa"/>
          </w:tcPr>
          <w:p w14:paraId="0879E2D5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D6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3" w:type="dxa"/>
          </w:tcPr>
          <w:p w14:paraId="0879E2D7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2D8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2D9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A57DAE" w14:paraId="0879E2E3" w14:textId="77777777" w:rsidTr="00A57DAE">
        <w:tc>
          <w:tcPr>
            <w:tcW w:w="1985" w:type="dxa"/>
          </w:tcPr>
          <w:p w14:paraId="0879E2DB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27" w:type="dxa"/>
          </w:tcPr>
          <w:p w14:paraId="0879E2DC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03" w:type="dxa"/>
          </w:tcPr>
          <w:p w14:paraId="0879E2DD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2" w:type="dxa"/>
          </w:tcPr>
          <w:p w14:paraId="0879E2DE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DF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3" w:type="dxa"/>
          </w:tcPr>
          <w:p w14:paraId="0879E2E0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2E1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2E2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A57DAE" w14:paraId="0879E2EC" w14:textId="77777777" w:rsidTr="00A57DAE">
        <w:tc>
          <w:tcPr>
            <w:tcW w:w="1985" w:type="dxa"/>
          </w:tcPr>
          <w:p w14:paraId="0879E2E4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27" w:type="dxa"/>
          </w:tcPr>
          <w:p w14:paraId="0879E2E5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03" w:type="dxa"/>
          </w:tcPr>
          <w:p w14:paraId="0879E2E6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2" w:type="dxa"/>
          </w:tcPr>
          <w:p w14:paraId="0879E2E7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2E8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3" w:type="dxa"/>
          </w:tcPr>
          <w:p w14:paraId="0879E2E9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2EA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2EB" w14:textId="77777777" w:rsidR="00A57DAE" w:rsidRPr="00E83012" w:rsidRDefault="00A57DAE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0879E2ED" w14:textId="77777777" w:rsidR="00E83012" w:rsidRDefault="00E83012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  <w:sz w:val="22"/>
          <w:szCs w:val="22"/>
        </w:rPr>
      </w:pPr>
    </w:p>
    <w:p w14:paraId="0879E2EE" w14:textId="77777777" w:rsid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lastRenderedPageBreak/>
        <w:t xml:space="preserve">Diferencia de presión osmótica: </w:t>
      </w:r>
      <w:r w:rsidRPr="00A57DAE">
        <w:rPr>
          <w:rFonts w:ascii="Tahoma" w:hAnsi="Tahoma" w:cs="Tahoma"/>
          <w:noProof/>
        </w:rPr>
        <w:t>∆π</w:t>
      </w:r>
      <w:r>
        <w:rPr>
          <w:rFonts w:ascii="Tahoma" w:hAnsi="Tahoma" w:cs="Tahoma"/>
          <w:noProof/>
        </w:rPr>
        <w:t>=0,101 bar</w:t>
      </w:r>
    </w:p>
    <w:p w14:paraId="0879E2EF" w14:textId="77777777" w:rsid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Fuerza impulsora (F.I.)=</w:t>
      </w:r>
      <w:r w:rsidRPr="00E83012">
        <w:rPr>
          <w:rFonts w:ascii="Tahoma" w:hAnsi="Tahoma" w:cs="Tahoma"/>
          <w:noProof/>
        </w:rPr>
        <w:t>∆P</w:t>
      </w:r>
      <w:r>
        <w:rPr>
          <w:rFonts w:ascii="Tahoma" w:hAnsi="Tahoma" w:cs="Tahoma"/>
          <w:noProof/>
        </w:rPr>
        <w:t>-</w:t>
      </w:r>
      <w:r w:rsidRPr="00A57DAE">
        <w:rPr>
          <w:rFonts w:ascii="Tahoma" w:hAnsi="Tahoma" w:cs="Tahoma"/>
          <w:noProof/>
        </w:rPr>
        <w:t>∆π</w:t>
      </w:r>
      <w:r>
        <w:rPr>
          <w:rFonts w:ascii="Tahoma" w:hAnsi="Tahoma" w:cs="Tahoma"/>
          <w:noProof/>
        </w:rPr>
        <w:t xml:space="preserve"> (Pa)</w:t>
      </w:r>
    </w:p>
    <w:p w14:paraId="0879E2F0" w14:textId="77777777" w:rsid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2F1" w14:textId="77777777" w:rsid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2F2" w14:textId="77777777" w:rsid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2F3" w14:textId="77777777" w:rsidR="00A57DAE" w:rsidRP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  <w:lang w:val="en-US"/>
        </w:rPr>
      </w:pPr>
      <w:r w:rsidRPr="00A57DAE">
        <w:rPr>
          <w:rFonts w:ascii="Tahoma" w:hAnsi="Tahoma" w:cs="Tahoma"/>
          <w:noProof/>
          <w:lang w:val="en-US"/>
        </w:rPr>
        <w:t>Qp (l/h)</w:t>
      </w:r>
      <w:r w:rsidRPr="00A57DAE">
        <w:rPr>
          <w:rFonts w:ascii="Calibri" w:hAnsi="Calibri" w:cs="Tahoma"/>
          <w:noProof/>
          <w:lang w:val="en-US"/>
        </w:rPr>
        <w:t>→</w:t>
      </w:r>
      <w:r w:rsidRPr="00A57DAE">
        <w:rPr>
          <w:rFonts w:ascii="Tahoma" w:hAnsi="Tahoma" w:cs="Tahoma"/>
          <w:noProof/>
          <w:lang w:val="en-US"/>
        </w:rPr>
        <w:t>Qp (m</w:t>
      </w:r>
      <w:r w:rsidRPr="00A57DAE">
        <w:rPr>
          <w:rFonts w:ascii="Tahoma" w:hAnsi="Tahoma" w:cs="Tahoma"/>
          <w:noProof/>
          <w:vertAlign w:val="superscript"/>
          <w:lang w:val="en-US"/>
        </w:rPr>
        <w:t>3</w:t>
      </w:r>
      <w:r w:rsidRPr="00A57DAE">
        <w:rPr>
          <w:rFonts w:ascii="Tahoma" w:hAnsi="Tahoma" w:cs="Tahoma"/>
          <w:noProof/>
          <w:lang w:val="en-US"/>
        </w:rPr>
        <w:t>/s)</w:t>
      </w:r>
    </w:p>
    <w:p w14:paraId="0879E2F4" w14:textId="77777777" w:rsidR="00A57DAE" w:rsidRP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  <w:lang w:val="en-US"/>
        </w:rPr>
      </w:pPr>
    </w:p>
    <w:p w14:paraId="0879E2F5" w14:textId="77777777" w:rsidR="00A57DAE" w:rsidRP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  <w:lang w:val="en-US"/>
        </w:rPr>
      </w:pPr>
    </w:p>
    <w:p w14:paraId="0879E2F6" w14:textId="77777777" w:rsid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  <w:lang w:val="en-US"/>
        </w:rPr>
      </w:pPr>
      <w:r w:rsidRPr="00A57DAE">
        <w:rPr>
          <w:rFonts w:ascii="Tahoma" w:hAnsi="Tahoma" w:cs="Tahoma"/>
          <w:noProof/>
          <w:lang w:val="en-US"/>
        </w:rPr>
        <w:t>Jw=Qp/</w:t>
      </w:r>
      <w:r>
        <w:rPr>
          <w:rFonts w:ascii="Tahoma" w:hAnsi="Tahoma" w:cs="Tahoma"/>
          <w:noProof/>
          <w:lang w:val="en-US"/>
        </w:rPr>
        <w:t>A</w:t>
      </w:r>
    </w:p>
    <w:p w14:paraId="0879E2F7" w14:textId="77777777" w:rsid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  <w:lang w:val="en-US"/>
        </w:rPr>
      </w:pPr>
    </w:p>
    <w:p w14:paraId="0879E2F8" w14:textId="77777777" w:rsid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  <w:lang w:val="en-US"/>
        </w:rPr>
      </w:pPr>
    </w:p>
    <w:p w14:paraId="0879E2F9" w14:textId="77777777" w:rsid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  <w:lang w:val="en-US"/>
        </w:rPr>
      </w:pPr>
    </w:p>
    <w:p w14:paraId="0879E2FA" w14:textId="77777777" w:rsid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  <w:r w:rsidRPr="00A57DAE">
        <w:rPr>
          <w:rFonts w:ascii="Tahoma" w:hAnsi="Tahoma" w:cs="Tahoma"/>
          <w:noProof/>
        </w:rPr>
        <w:t xml:space="preserve">Representar gráficamente el flujo de permeado </w:t>
      </w:r>
      <w:r>
        <w:rPr>
          <w:rFonts w:ascii="Tahoma" w:hAnsi="Tahoma" w:cs="Tahoma"/>
          <w:noProof/>
        </w:rPr>
        <w:t xml:space="preserve">(m/s) </w:t>
      </w:r>
      <w:r w:rsidRPr="00A57DAE">
        <w:rPr>
          <w:rFonts w:ascii="Tahoma" w:hAnsi="Tahoma" w:cs="Tahoma"/>
          <w:noProof/>
        </w:rPr>
        <w:t>frente a la fuerza impulsora (Pa)</w:t>
      </w:r>
      <w:r>
        <w:rPr>
          <w:rFonts w:ascii="Tahoma" w:hAnsi="Tahoma" w:cs="Tahoma"/>
          <w:noProof/>
        </w:rPr>
        <w:t xml:space="preserve"> y realizar un ajuste lineal de los datos experimentales según: Jw = Kw </w:t>
      </w:r>
      <w:r>
        <w:rPr>
          <w:rFonts w:ascii="Arial Unicode MS" w:eastAsia="Arial Unicode MS" w:hAnsi="Arial Unicode MS" w:cs="Arial Unicode MS" w:hint="eastAsia"/>
          <w:noProof/>
        </w:rPr>
        <w:t>·</w:t>
      </w:r>
      <w:r>
        <w:rPr>
          <w:rFonts w:ascii="Arial Unicode MS" w:eastAsia="Arial Unicode MS" w:hAnsi="Arial Unicode MS" w:cs="Arial Unicode MS"/>
          <w:noProof/>
        </w:rPr>
        <w:t xml:space="preserve"> (</w:t>
      </w:r>
      <w:r w:rsidRPr="00E83012">
        <w:rPr>
          <w:rFonts w:ascii="Tahoma" w:hAnsi="Tahoma" w:cs="Tahoma"/>
          <w:noProof/>
        </w:rPr>
        <w:t>∆P</w:t>
      </w:r>
      <w:r>
        <w:rPr>
          <w:rFonts w:ascii="Tahoma" w:hAnsi="Tahoma" w:cs="Tahoma"/>
          <w:noProof/>
        </w:rPr>
        <w:t>-</w:t>
      </w:r>
      <w:r w:rsidRPr="00A57DAE">
        <w:rPr>
          <w:rFonts w:ascii="Tahoma" w:hAnsi="Tahoma" w:cs="Tahoma"/>
          <w:noProof/>
        </w:rPr>
        <w:t>∆π</w:t>
      </w:r>
      <w:r>
        <w:rPr>
          <w:rFonts w:ascii="Tahoma" w:hAnsi="Tahoma" w:cs="Tahoma"/>
          <w:noProof/>
        </w:rPr>
        <w:t>).</w:t>
      </w:r>
    </w:p>
    <w:p w14:paraId="0879E2FB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2FC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2FD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2FE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2FF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0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1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2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3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4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5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6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7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8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9" w14:textId="77777777" w:rsidR="00A57DAE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Indicar el valor numérico y las unidades de Kw (coeficiente de permeabilidad del disolvente, agua pura).</w:t>
      </w:r>
    </w:p>
    <w:p w14:paraId="0879E30A" w14:textId="77777777" w:rsid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B" w14:textId="77777777" w:rsid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C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D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0E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¿Cómo se comporta el flujo de permeado al aumentar la fuerza impulsora?</w:t>
      </w:r>
    </w:p>
    <w:p w14:paraId="0879E30F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10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11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12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13" w14:textId="77777777" w:rsidR="003F29D8" w:rsidRDefault="003F29D8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14" w14:textId="77777777" w:rsidR="00A57DAE" w:rsidRPr="00A57DAE" w:rsidRDefault="00A57DAE" w:rsidP="00E83012">
      <w:pPr>
        <w:pStyle w:val="Encabezado"/>
        <w:tabs>
          <w:tab w:val="clear" w:pos="4252"/>
          <w:tab w:val="clear" w:pos="8504"/>
          <w:tab w:val="left" w:pos="1701"/>
          <w:tab w:val="right" w:pos="8080"/>
        </w:tabs>
        <w:ind w:left="720"/>
        <w:jc w:val="both"/>
        <w:rPr>
          <w:rFonts w:ascii="Tahoma" w:hAnsi="Tahoma" w:cs="Tahoma"/>
          <w:noProof/>
        </w:rPr>
      </w:pPr>
    </w:p>
    <w:p w14:paraId="0879E315" w14:textId="77777777" w:rsidR="00E83012" w:rsidRDefault="00E83012" w:rsidP="00E83012">
      <w:pPr>
        <w:pStyle w:val="Encabezado"/>
        <w:numPr>
          <w:ilvl w:val="2"/>
          <w:numId w:val="17"/>
        </w:numP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Influencia de la presión sobre la recuperación y el rechazo salino.</w:t>
      </w:r>
    </w:p>
    <w:p w14:paraId="0879E316" w14:textId="77777777" w:rsidR="00144906" w:rsidRPr="006E2A23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0879E317" w14:textId="77777777" w:rsidR="003F29D8" w:rsidRPr="00166374" w:rsidRDefault="003F29D8" w:rsidP="003F29D8">
      <w:pPr>
        <w:pStyle w:val="Encabezado"/>
        <w:tabs>
          <w:tab w:val="left" w:pos="709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  <w:color w:val="FF0000"/>
          <w:sz w:val="22"/>
          <w:szCs w:val="22"/>
        </w:rPr>
        <w:t xml:space="preserve">   </w:t>
      </w:r>
      <w:r>
        <w:rPr>
          <w:rFonts w:ascii="Tahoma" w:hAnsi="Tahoma" w:cs="Tahoma"/>
          <w:noProof/>
          <w:color w:val="FF0000"/>
          <w:sz w:val="22"/>
          <w:szCs w:val="22"/>
        </w:rPr>
        <w:tab/>
      </w:r>
      <w:r w:rsidRPr="00166374">
        <w:rPr>
          <w:rFonts w:ascii="Tahoma" w:hAnsi="Tahoma" w:cs="Tahoma"/>
          <w:noProof/>
        </w:rPr>
        <w:t xml:space="preserve">Definir recuperación (r) y rechazo (R) </w:t>
      </w:r>
    </w:p>
    <w:p w14:paraId="0879E318" w14:textId="77777777" w:rsidR="003F29D8" w:rsidRPr="00166374" w:rsidRDefault="003F29D8" w:rsidP="003F29D8">
      <w:pPr>
        <w:pStyle w:val="Encabezado"/>
        <w:tabs>
          <w:tab w:val="left" w:pos="709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19" w14:textId="77777777" w:rsidR="003F29D8" w:rsidRPr="00166374" w:rsidRDefault="003F29D8" w:rsidP="003F29D8">
      <w:pPr>
        <w:pStyle w:val="Encabezado"/>
        <w:tabs>
          <w:tab w:val="left" w:pos="709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1A" w14:textId="77777777" w:rsidR="003F29D8" w:rsidRPr="00166374" w:rsidRDefault="003F29D8" w:rsidP="003F29D8">
      <w:pPr>
        <w:pStyle w:val="Encabezado"/>
        <w:tabs>
          <w:tab w:val="left" w:pos="709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1B" w14:textId="77777777" w:rsidR="00144906" w:rsidRPr="00166374" w:rsidRDefault="003F29D8" w:rsidP="003F29D8">
      <w:pPr>
        <w:pStyle w:val="Encabezado"/>
        <w:tabs>
          <w:tab w:val="left" w:pos="709"/>
          <w:tab w:val="left" w:pos="1843"/>
          <w:tab w:val="right" w:pos="8931"/>
        </w:tabs>
        <w:ind w:firstLine="709"/>
        <w:jc w:val="both"/>
        <w:rPr>
          <w:rFonts w:ascii="Tahoma" w:hAnsi="Tahoma" w:cs="Tahoma"/>
          <w:noProof/>
        </w:rPr>
      </w:pPr>
      <w:r w:rsidRPr="00166374">
        <w:rPr>
          <w:rFonts w:ascii="Tahoma" w:hAnsi="Tahoma" w:cs="Tahoma"/>
          <w:noProof/>
        </w:rPr>
        <w:t>Sabiendo que: r=Qp/Qa=Qp/(Qc+Qp); y R=1-(Cp/Ca), calcular la recuperación y rechazo para cada uno de los experi</w:t>
      </w:r>
      <w:r w:rsidR="0029205F" w:rsidRPr="00166374">
        <w:rPr>
          <w:rFonts w:ascii="Tahoma" w:hAnsi="Tahoma" w:cs="Tahoma"/>
          <w:noProof/>
        </w:rPr>
        <w:t>mentos realizados, indicando el cálculo realizado para el primer experimento: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127"/>
        <w:gridCol w:w="1203"/>
        <w:gridCol w:w="1072"/>
        <w:gridCol w:w="1134"/>
        <w:gridCol w:w="1073"/>
        <w:gridCol w:w="1077"/>
        <w:gridCol w:w="1077"/>
        <w:gridCol w:w="1077"/>
      </w:tblGrid>
      <w:tr w:rsidR="0029205F" w14:paraId="0879E325" w14:textId="77777777" w:rsidTr="00301CF0">
        <w:tc>
          <w:tcPr>
            <w:tcW w:w="993" w:type="dxa"/>
          </w:tcPr>
          <w:p w14:paraId="0879E31C" w14:textId="77777777" w:rsidR="0029205F" w:rsidRPr="00E83012" w:rsidRDefault="0029205F" w:rsidP="0029205F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 w:rsidRPr="00E83012">
              <w:rPr>
                <w:rFonts w:ascii="Tahoma" w:hAnsi="Tahoma" w:cs="Tahoma"/>
                <w:noProof/>
              </w:rPr>
              <w:t xml:space="preserve">∆P </w:t>
            </w:r>
            <w:r>
              <w:rPr>
                <w:rFonts w:ascii="Tahoma" w:hAnsi="Tahoma" w:cs="Tahoma"/>
                <w:noProof/>
              </w:rPr>
              <w:t>(Pa)</w:t>
            </w:r>
          </w:p>
        </w:tc>
        <w:tc>
          <w:tcPr>
            <w:tcW w:w="1127" w:type="dxa"/>
          </w:tcPr>
          <w:p w14:paraId="0879E31D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Qp (m</w:t>
            </w:r>
            <w:r w:rsidRPr="00A57DAE">
              <w:rPr>
                <w:rFonts w:ascii="Tahoma" w:hAnsi="Tahoma" w:cs="Tahoma"/>
                <w:noProof/>
                <w:vertAlign w:val="superscript"/>
              </w:rPr>
              <w:t>3</w:t>
            </w:r>
            <w:r>
              <w:rPr>
                <w:rFonts w:ascii="Tahoma" w:hAnsi="Tahoma" w:cs="Tahoma"/>
                <w:noProof/>
              </w:rPr>
              <w:t>/s)</w:t>
            </w:r>
          </w:p>
        </w:tc>
        <w:tc>
          <w:tcPr>
            <w:tcW w:w="1203" w:type="dxa"/>
          </w:tcPr>
          <w:p w14:paraId="0879E31E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Qc (m</w:t>
            </w:r>
            <w:r w:rsidRPr="00A57DAE">
              <w:rPr>
                <w:rFonts w:ascii="Tahoma" w:hAnsi="Tahoma" w:cs="Tahoma"/>
                <w:noProof/>
                <w:vertAlign w:val="superscript"/>
              </w:rPr>
              <w:t>3</w:t>
            </w:r>
            <w:r>
              <w:rPr>
                <w:rFonts w:ascii="Tahoma" w:hAnsi="Tahoma" w:cs="Tahoma"/>
                <w:noProof/>
              </w:rPr>
              <w:t>/s)</w:t>
            </w:r>
          </w:p>
        </w:tc>
        <w:tc>
          <w:tcPr>
            <w:tcW w:w="1072" w:type="dxa"/>
          </w:tcPr>
          <w:p w14:paraId="0879E31F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Cp (mg/l)</w:t>
            </w:r>
          </w:p>
        </w:tc>
        <w:tc>
          <w:tcPr>
            <w:tcW w:w="1134" w:type="dxa"/>
          </w:tcPr>
          <w:p w14:paraId="0879E320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Cc (mg/l)</w:t>
            </w:r>
          </w:p>
        </w:tc>
        <w:tc>
          <w:tcPr>
            <w:tcW w:w="1073" w:type="dxa"/>
          </w:tcPr>
          <w:p w14:paraId="0879E321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Ca (mg/l)</w:t>
            </w:r>
          </w:p>
        </w:tc>
        <w:tc>
          <w:tcPr>
            <w:tcW w:w="1077" w:type="dxa"/>
          </w:tcPr>
          <w:p w14:paraId="0879E322" w14:textId="77777777" w:rsidR="0029205F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F.I. (Pa)</w:t>
            </w:r>
          </w:p>
        </w:tc>
        <w:tc>
          <w:tcPr>
            <w:tcW w:w="1077" w:type="dxa"/>
          </w:tcPr>
          <w:p w14:paraId="0879E323" w14:textId="77777777" w:rsidR="0029205F" w:rsidRDefault="0029205F" w:rsidP="0029205F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</w:t>
            </w:r>
          </w:p>
        </w:tc>
        <w:tc>
          <w:tcPr>
            <w:tcW w:w="1077" w:type="dxa"/>
          </w:tcPr>
          <w:p w14:paraId="0879E324" w14:textId="77777777" w:rsidR="0029205F" w:rsidRDefault="0029205F" w:rsidP="0029205F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</w:t>
            </w:r>
          </w:p>
        </w:tc>
      </w:tr>
      <w:tr w:rsidR="0029205F" w:rsidRPr="00E83012" w14:paraId="0879E32F" w14:textId="77777777" w:rsidTr="00301CF0">
        <w:tc>
          <w:tcPr>
            <w:tcW w:w="993" w:type="dxa"/>
          </w:tcPr>
          <w:p w14:paraId="0879E326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27" w:type="dxa"/>
          </w:tcPr>
          <w:p w14:paraId="0879E327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03" w:type="dxa"/>
          </w:tcPr>
          <w:p w14:paraId="0879E328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2" w:type="dxa"/>
          </w:tcPr>
          <w:p w14:paraId="0879E329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32A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3" w:type="dxa"/>
          </w:tcPr>
          <w:p w14:paraId="0879E32B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32C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32D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32E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29205F" w:rsidRPr="00E83012" w14:paraId="0879E339" w14:textId="77777777" w:rsidTr="00301CF0">
        <w:tc>
          <w:tcPr>
            <w:tcW w:w="993" w:type="dxa"/>
          </w:tcPr>
          <w:p w14:paraId="0879E330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27" w:type="dxa"/>
          </w:tcPr>
          <w:p w14:paraId="0879E331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03" w:type="dxa"/>
          </w:tcPr>
          <w:p w14:paraId="0879E332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2" w:type="dxa"/>
          </w:tcPr>
          <w:p w14:paraId="0879E333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334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3" w:type="dxa"/>
          </w:tcPr>
          <w:p w14:paraId="0879E335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336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337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338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29205F" w:rsidRPr="00E83012" w14:paraId="0879E343" w14:textId="77777777" w:rsidTr="00301CF0">
        <w:tc>
          <w:tcPr>
            <w:tcW w:w="993" w:type="dxa"/>
          </w:tcPr>
          <w:p w14:paraId="0879E33A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27" w:type="dxa"/>
          </w:tcPr>
          <w:p w14:paraId="0879E33B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03" w:type="dxa"/>
          </w:tcPr>
          <w:p w14:paraId="0879E33C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2" w:type="dxa"/>
          </w:tcPr>
          <w:p w14:paraId="0879E33D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33E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3" w:type="dxa"/>
          </w:tcPr>
          <w:p w14:paraId="0879E33F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340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341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342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29205F" w:rsidRPr="00E83012" w14:paraId="0879E34D" w14:textId="77777777" w:rsidTr="00301CF0">
        <w:tc>
          <w:tcPr>
            <w:tcW w:w="993" w:type="dxa"/>
          </w:tcPr>
          <w:p w14:paraId="0879E344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27" w:type="dxa"/>
          </w:tcPr>
          <w:p w14:paraId="0879E345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03" w:type="dxa"/>
          </w:tcPr>
          <w:p w14:paraId="0879E346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2" w:type="dxa"/>
          </w:tcPr>
          <w:p w14:paraId="0879E347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</w:tcPr>
          <w:p w14:paraId="0879E348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3" w:type="dxa"/>
          </w:tcPr>
          <w:p w14:paraId="0879E349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34A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34B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77" w:type="dxa"/>
          </w:tcPr>
          <w:p w14:paraId="0879E34C" w14:textId="77777777" w:rsidR="0029205F" w:rsidRPr="00E83012" w:rsidRDefault="0029205F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0879E34E" w14:textId="77777777" w:rsidR="003F29D8" w:rsidRDefault="003F29D8" w:rsidP="003F29D8">
      <w:pPr>
        <w:pStyle w:val="Encabezado"/>
        <w:tabs>
          <w:tab w:val="left" w:pos="709"/>
          <w:tab w:val="left" w:pos="1843"/>
          <w:tab w:val="right" w:pos="8931"/>
        </w:tabs>
        <w:ind w:firstLine="709"/>
        <w:jc w:val="both"/>
        <w:rPr>
          <w:rFonts w:ascii="Tahoma" w:hAnsi="Tahoma" w:cs="Tahoma"/>
          <w:noProof/>
          <w:sz w:val="22"/>
          <w:szCs w:val="22"/>
        </w:rPr>
      </w:pPr>
    </w:p>
    <w:p w14:paraId="0879E34F" w14:textId="77777777" w:rsidR="003F29D8" w:rsidRDefault="003F29D8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350" w14:textId="77777777" w:rsidR="0029205F" w:rsidRDefault="0029205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351" w14:textId="77777777" w:rsidR="0029205F" w:rsidRDefault="0029205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352" w14:textId="77777777" w:rsidR="0029205F" w:rsidRDefault="0029205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353" w14:textId="77777777" w:rsidR="0029205F" w:rsidRDefault="0029205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354" w14:textId="77777777" w:rsidR="0029205F" w:rsidRDefault="0029205F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355" w14:textId="77777777" w:rsidR="003F29D8" w:rsidRDefault="003F29D8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356" w14:textId="77777777" w:rsidR="00FC3C8C" w:rsidRDefault="003F29D8" w:rsidP="003F29D8">
      <w:pPr>
        <w:pStyle w:val="Encabezado"/>
        <w:tabs>
          <w:tab w:val="left" w:pos="709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ab/>
      </w:r>
    </w:p>
    <w:p w14:paraId="0879E357" w14:textId="77777777" w:rsidR="00FC3C8C" w:rsidRDefault="00FC3C8C" w:rsidP="003F29D8">
      <w:pPr>
        <w:pStyle w:val="Encabezado"/>
        <w:tabs>
          <w:tab w:val="left" w:pos="709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358" w14:textId="77777777" w:rsidR="003F29D8" w:rsidRPr="00166374" w:rsidRDefault="003F29D8" w:rsidP="00FC3C8C">
      <w:pPr>
        <w:pStyle w:val="Encabezado"/>
        <w:tabs>
          <w:tab w:val="left" w:pos="709"/>
          <w:tab w:val="right" w:pos="8931"/>
        </w:tabs>
        <w:ind w:firstLine="709"/>
        <w:jc w:val="both"/>
        <w:rPr>
          <w:rFonts w:ascii="Tahoma" w:hAnsi="Tahoma" w:cs="Tahoma"/>
          <w:noProof/>
        </w:rPr>
      </w:pPr>
      <w:r w:rsidRPr="00166374">
        <w:rPr>
          <w:rFonts w:ascii="Tahoma" w:hAnsi="Tahoma" w:cs="Tahoma"/>
          <w:noProof/>
        </w:rPr>
        <w:t xml:space="preserve">Representar </w:t>
      </w:r>
      <w:r w:rsidR="0029205F" w:rsidRPr="00166374">
        <w:rPr>
          <w:rFonts w:ascii="Tahoma" w:hAnsi="Tahoma" w:cs="Tahoma"/>
          <w:noProof/>
        </w:rPr>
        <w:t xml:space="preserve">gráficamente </w:t>
      </w:r>
      <w:r w:rsidRPr="00166374">
        <w:rPr>
          <w:rFonts w:ascii="Tahoma" w:hAnsi="Tahoma" w:cs="Tahoma"/>
          <w:noProof/>
        </w:rPr>
        <w:t>la recuperación</w:t>
      </w:r>
      <w:r w:rsidR="0029205F" w:rsidRPr="00166374">
        <w:rPr>
          <w:rFonts w:ascii="Tahoma" w:hAnsi="Tahoma" w:cs="Tahoma"/>
          <w:noProof/>
        </w:rPr>
        <w:t xml:space="preserve"> frente a la fuerza impulsora y </w:t>
      </w:r>
      <w:r w:rsidR="00FC3C8C" w:rsidRPr="00166374">
        <w:rPr>
          <w:rFonts w:ascii="Tahoma" w:hAnsi="Tahoma" w:cs="Tahoma"/>
          <w:noProof/>
        </w:rPr>
        <w:t xml:space="preserve">el rechazo frente a la fuerza impulsora. </w:t>
      </w:r>
    </w:p>
    <w:p w14:paraId="0879E359" w14:textId="77777777" w:rsidR="00FC3C8C" w:rsidRPr="003F29D8" w:rsidRDefault="00FC3C8C" w:rsidP="003F29D8">
      <w:pPr>
        <w:pStyle w:val="Encabezado"/>
        <w:tabs>
          <w:tab w:val="left" w:pos="709"/>
          <w:tab w:val="right" w:pos="8931"/>
        </w:tabs>
        <w:jc w:val="both"/>
        <w:rPr>
          <w:rFonts w:ascii="Tahoma" w:hAnsi="Tahoma" w:cs="Tahoma"/>
          <w:noProof/>
          <w:sz w:val="22"/>
          <w:szCs w:val="22"/>
        </w:rPr>
      </w:pPr>
    </w:p>
    <w:p w14:paraId="0879E35A" w14:textId="77777777" w:rsidR="00245196" w:rsidRDefault="00245196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5B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5C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5D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5E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5F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0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1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2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3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4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5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6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7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8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9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A" w14:textId="77777777" w:rsidR="00FC3C8C" w:rsidRPr="00166374" w:rsidRDefault="00FC3C8C" w:rsidP="00FC3C8C">
      <w:pPr>
        <w:pStyle w:val="Encabezado"/>
        <w:tabs>
          <w:tab w:val="left" w:pos="709"/>
          <w:tab w:val="right" w:pos="8931"/>
        </w:tabs>
        <w:jc w:val="both"/>
        <w:rPr>
          <w:rFonts w:ascii="Tahoma" w:hAnsi="Tahoma" w:cs="Tahoma"/>
          <w:noProof/>
        </w:rPr>
      </w:pPr>
      <w:r w:rsidRPr="00166374">
        <w:rPr>
          <w:rFonts w:ascii="Tahoma" w:hAnsi="Tahoma" w:cs="Tahoma"/>
          <w:noProof/>
        </w:rPr>
        <w:t>Indicar las tendencias observadas y justificar los resultados obtenidos:</w:t>
      </w:r>
    </w:p>
    <w:p w14:paraId="0879E36B" w14:textId="77777777" w:rsidR="00FC3C8C" w:rsidRDefault="00FC3C8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C" w14:textId="77777777" w:rsidR="00166374" w:rsidRDefault="00166374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D" w14:textId="77777777" w:rsidR="00166374" w:rsidRDefault="00166374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E" w14:textId="77777777" w:rsidR="00166374" w:rsidRDefault="00166374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6F" w14:textId="77777777" w:rsidR="00166374" w:rsidRDefault="00166374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70" w14:textId="77777777" w:rsidR="00BD486B" w:rsidRDefault="00BD486B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71" w14:textId="77777777" w:rsidR="00BD486B" w:rsidRDefault="00BD486B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72" w14:textId="77777777" w:rsidR="00BD486B" w:rsidRDefault="00BD486B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73" w14:textId="77777777" w:rsidR="00BD486B" w:rsidRDefault="00BD486B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74" w14:textId="77777777" w:rsidR="00166374" w:rsidRDefault="00166374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75" w14:textId="77777777" w:rsidR="00166374" w:rsidRDefault="00166374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76" w14:textId="67C564C5" w:rsidR="00166374" w:rsidRDefault="00166374" w:rsidP="00166374">
      <w:pPr>
        <w:pStyle w:val="Encabezado"/>
        <w:numPr>
          <w:ilvl w:val="1"/>
          <w:numId w:val="17"/>
        </w:numP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Influencia de la </w:t>
      </w:r>
      <w:r w:rsidR="000C3C46">
        <w:rPr>
          <w:rFonts w:ascii="Tahoma" w:hAnsi="Tahoma" w:cs="Tahoma"/>
          <w:noProof/>
          <w:sz w:val="22"/>
          <w:szCs w:val="22"/>
        </w:rPr>
        <w:t>concentración del alimento.</w:t>
      </w:r>
      <w:r>
        <w:rPr>
          <w:rFonts w:ascii="Tahoma" w:hAnsi="Tahoma" w:cs="Tahoma"/>
          <w:noProof/>
          <w:sz w:val="22"/>
          <w:szCs w:val="22"/>
        </w:rPr>
        <w:t xml:space="preserve"> </w:t>
      </w:r>
    </w:p>
    <w:p w14:paraId="0879E377" w14:textId="77777777" w:rsidR="00166374" w:rsidRDefault="00166374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78" w14:textId="1AB7BB33" w:rsidR="00166374" w:rsidRPr="00166374" w:rsidRDefault="00166374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 w:rsidRPr="00166374">
        <w:rPr>
          <w:rFonts w:ascii="Tahoma" w:hAnsi="Tahoma" w:cs="Tahoma"/>
          <w:noProof/>
        </w:rPr>
        <w:t>Completar la siguiente tabla</w:t>
      </w:r>
      <w:r w:rsidR="00D328FC">
        <w:rPr>
          <w:rFonts w:ascii="Tahoma" w:hAnsi="Tahoma" w:cs="Tahoma"/>
          <w:noProof/>
        </w:rPr>
        <w:t xml:space="preserve"> y </w:t>
      </w:r>
      <w:r w:rsidR="00D328FC" w:rsidRPr="00D328FC">
        <w:rPr>
          <w:rFonts w:ascii="Tahoma" w:hAnsi="Tahoma" w:cs="Tahoma"/>
          <w:b/>
          <w:noProof/>
        </w:rPr>
        <w:t>unidades</w:t>
      </w:r>
      <w:r w:rsidR="00D328FC">
        <w:rPr>
          <w:rFonts w:ascii="Tahoma" w:hAnsi="Tahoma" w:cs="Tahoma"/>
          <w:noProof/>
        </w:rPr>
        <w:t xml:space="preserve"> que falten. Indicar los cálculos realizados para una solución de 500</w:t>
      </w:r>
      <w:r w:rsidR="000C3C46">
        <w:rPr>
          <w:rFonts w:ascii="Tahoma" w:hAnsi="Tahoma" w:cs="Tahoma"/>
          <w:noProof/>
        </w:rPr>
        <w:t xml:space="preserve"> </w:t>
      </w:r>
      <w:r w:rsidR="00D328FC">
        <w:rPr>
          <w:rFonts w:ascii="Tahoma" w:hAnsi="Tahoma" w:cs="Tahoma"/>
          <w:noProof/>
        </w:rPr>
        <w:t>ppm de NaCl.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053"/>
        <w:gridCol w:w="1052"/>
        <w:gridCol w:w="1315"/>
        <w:gridCol w:w="1060"/>
        <w:gridCol w:w="1051"/>
        <w:gridCol w:w="899"/>
        <w:gridCol w:w="1026"/>
        <w:gridCol w:w="709"/>
        <w:gridCol w:w="765"/>
      </w:tblGrid>
      <w:tr w:rsidR="00D328FC" w14:paraId="0879E383" w14:textId="77777777" w:rsidTr="00D328FC">
        <w:tc>
          <w:tcPr>
            <w:tcW w:w="851" w:type="dxa"/>
          </w:tcPr>
          <w:p w14:paraId="0879E379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Ca (ppm)</w:t>
            </w:r>
          </w:p>
        </w:tc>
        <w:tc>
          <w:tcPr>
            <w:tcW w:w="1053" w:type="dxa"/>
          </w:tcPr>
          <w:p w14:paraId="0879E37A" w14:textId="77777777" w:rsidR="00D328FC" w:rsidRPr="00E83012" w:rsidRDefault="00D328FC" w:rsidP="0016637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Qp (m</w:t>
            </w:r>
            <w:r w:rsidRPr="00166374">
              <w:rPr>
                <w:rFonts w:ascii="Tahoma" w:hAnsi="Tahoma" w:cs="Tahoma"/>
                <w:noProof/>
                <w:vertAlign w:val="superscript"/>
              </w:rPr>
              <w:t>3</w:t>
            </w:r>
            <w:r>
              <w:rPr>
                <w:rFonts w:ascii="Tahoma" w:hAnsi="Tahoma" w:cs="Tahoma"/>
                <w:noProof/>
              </w:rPr>
              <w:t>/s)</w:t>
            </w:r>
          </w:p>
        </w:tc>
        <w:tc>
          <w:tcPr>
            <w:tcW w:w="1052" w:type="dxa"/>
          </w:tcPr>
          <w:p w14:paraId="0879E37B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Qc (m</w:t>
            </w:r>
            <w:r w:rsidRPr="00166374">
              <w:rPr>
                <w:rFonts w:ascii="Tahoma" w:hAnsi="Tahoma" w:cs="Tahoma"/>
                <w:noProof/>
                <w:vertAlign w:val="superscript"/>
              </w:rPr>
              <w:t>3</w:t>
            </w:r>
            <w:r>
              <w:rPr>
                <w:rFonts w:ascii="Tahoma" w:hAnsi="Tahoma" w:cs="Tahoma"/>
                <w:noProof/>
              </w:rPr>
              <w:t>/s)</w:t>
            </w:r>
          </w:p>
        </w:tc>
        <w:tc>
          <w:tcPr>
            <w:tcW w:w="1315" w:type="dxa"/>
          </w:tcPr>
          <w:p w14:paraId="0879E37C" w14:textId="77777777" w:rsidR="00D328FC" w:rsidRDefault="00D328FC" w:rsidP="0016637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Cp (mg/m</w:t>
            </w:r>
            <w:r w:rsidRPr="00166374">
              <w:rPr>
                <w:rFonts w:ascii="Tahoma" w:hAnsi="Tahoma" w:cs="Tahoma"/>
                <w:noProof/>
                <w:vertAlign w:val="superscript"/>
              </w:rPr>
              <w:t>3</w:t>
            </w:r>
            <w:r>
              <w:rPr>
                <w:rFonts w:ascii="Tahoma" w:hAnsi="Tahoma" w:cs="Tahoma"/>
                <w:noProof/>
              </w:rPr>
              <w:t>)</w:t>
            </w:r>
          </w:p>
        </w:tc>
        <w:tc>
          <w:tcPr>
            <w:tcW w:w="1060" w:type="dxa"/>
          </w:tcPr>
          <w:p w14:paraId="0879E37D" w14:textId="77777777" w:rsidR="00D328FC" w:rsidRDefault="00D328FC" w:rsidP="0016637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Js (       )</w:t>
            </w:r>
          </w:p>
        </w:tc>
        <w:tc>
          <w:tcPr>
            <w:tcW w:w="1051" w:type="dxa"/>
          </w:tcPr>
          <w:p w14:paraId="0879E37E" w14:textId="77777777" w:rsidR="00D328FC" w:rsidRDefault="00D328FC" w:rsidP="0016637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Jw (m/s)</w:t>
            </w:r>
          </w:p>
        </w:tc>
        <w:tc>
          <w:tcPr>
            <w:tcW w:w="899" w:type="dxa"/>
          </w:tcPr>
          <w:p w14:paraId="0879E37F" w14:textId="77777777" w:rsidR="00D328FC" w:rsidRDefault="00D328FC" w:rsidP="0016637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∆π (Pa)</w:t>
            </w:r>
          </w:p>
        </w:tc>
        <w:tc>
          <w:tcPr>
            <w:tcW w:w="1026" w:type="dxa"/>
          </w:tcPr>
          <w:p w14:paraId="0879E380" w14:textId="77777777" w:rsidR="00D328FC" w:rsidRDefault="00D328FC" w:rsidP="0016637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F.I. (Pa)</w:t>
            </w:r>
          </w:p>
        </w:tc>
        <w:tc>
          <w:tcPr>
            <w:tcW w:w="709" w:type="dxa"/>
          </w:tcPr>
          <w:p w14:paraId="0879E381" w14:textId="77777777" w:rsidR="00D328FC" w:rsidRDefault="00D328FC" w:rsidP="0016637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</w:t>
            </w:r>
          </w:p>
        </w:tc>
        <w:tc>
          <w:tcPr>
            <w:tcW w:w="765" w:type="dxa"/>
          </w:tcPr>
          <w:p w14:paraId="0879E382" w14:textId="77777777" w:rsidR="00D328FC" w:rsidRDefault="00D328FC" w:rsidP="00166374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</w:t>
            </w:r>
          </w:p>
        </w:tc>
      </w:tr>
      <w:tr w:rsidR="00D328FC" w14:paraId="0879E38E" w14:textId="77777777" w:rsidTr="00D328FC">
        <w:tc>
          <w:tcPr>
            <w:tcW w:w="851" w:type="dxa"/>
          </w:tcPr>
          <w:p w14:paraId="0879E384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0</w:t>
            </w:r>
          </w:p>
        </w:tc>
        <w:tc>
          <w:tcPr>
            <w:tcW w:w="1053" w:type="dxa"/>
          </w:tcPr>
          <w:p w14:paraId="0879E385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52" w:type="dxa"/>
          </w:tcPr>
          <w:p w14:paraId="0879E386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15" w:type="dxa"/>
          </w:tcPr>
          <w:p w14:paraId="0879E387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60" w:type="dxa"/>
          </w:tcPr>
          <w:p w14:paraId="0879E388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51" w:type="dxa"/>
          </w:tcPr>
          <w:p w14:paraId="0879E389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99" w:type="dxa"/>
          </w:tcPr>
          <w:p w14:paraId="0879E38A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26" w:type="dxa"/>
          </w:tcPr>
          <w:p w14:paraId="0879E38B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709" w:type="dxa"/>
          </w:tcPr>
          <w:p w14:paraId="0879E38C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765" w:type="dxa"/>
          </w:tcPr>
          <w:p w14:paraId="0879E38D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D328FC" w14:paraId="0879E399" w14:textId="77777777" w:rsidTr="00D328FC">
        <w:tc>
          <w:tcPr>
            <w:tcW w:w="851" w:type="dxa"/>
          </w:tcPr>
          <w:p w14:paraId="0879E38F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500</w:t>
            </w:r>
          </w:p>
        </w:tc>
        <w:tc>
          <w:tcPr>
            <w:tcW w:w="1053" w:type="dxa"/>
          </w:tcPr>
          <w:p w14:paraId="0879E390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52" w:type="dxa"/>
          </w:tcPr>
          <w:p w14:paraId="0879E391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15" w:type="dxa"/>
          </w:tcPr>
          <w:p w14:paraId="0879E392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60" w:type="dxa"/>
          </w:tcPr>
          <w:p w14:paraId="0879E393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51" w:type="dxa"/>
          </w:tcPr>
          <w:p w14:paraId="0879E394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99" w:type="dxa"/>
          </w:tcPr>
          <w:p w14:paraId="0879E395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26" w:type="dxa"/>
          </w:tcPr>
          <w:p w14:paraId="0879E396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709" w:type="dxa"/>
          </w:tcPr>
          <w:p w14:paraId="0879E397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765" w:type="dxa"/>
          </w:tcPr>
          <w:p w14:paraId="0879E398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  <w:tr w:rsidR="00D328FC" w14:paraId="0879E3A4" w14:textId="77777777" w:rsidTr="00D328FC">
        <w:tc>
          <w:tcPr>
            <w:tcW w:w="851" w:type="dxa"/>
          </w:tcPr>
          <w:p w14:paraId="0879E39A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1000</w:t>
            </w:r>
          </w:p>
        </w:tc>
        <w:tc>
          <w:tcPr>
            <w:tcW w:w="1053" w:type="dxa"/>
          </w:tcPr>
          <w:p w14:paraId="0879E39B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52" w:type="dxa"/>
          </w:tcPr>
          <w:p w14:paraId="0879E39C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315" w:type="dxa"/>
          </w:tcPr>
          <w:p w14:paraId="0879E39D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60" w:type="dxa"/>
          </w:tcPr>
          <w:p w14:paraId="0879E39E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51" w:type="dxa"/>
          </w:tcPr>
          <w:p w14:paraId="0879E39F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99" w:type="dxa"/>
          </w:tcPr>
          <w:p w14:paraId="0879E3A0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026" w:type="dxa"/>
          </w:tcPr>
          <w:p w14:paraId="0879E3A1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709" w:type="dxa"/>
          </w:tcPr>
          <w:p w14:paraId="0879E3A2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765" w:type="dxa"/>
          </w:tcPr>
          <w:p w14:paraId="0879E3A3" w14:textId="77777777" w:rsidR="00D328FC" w:rsidRPr="00E83012" w:rsidRDefault="00D328FC" w:rsidP="007A379A">
            <w:pPr>
              <w:pStyle w:val="Encabezado"/>
              <w:tabs>
                <w:tab w:val="clear" w:pos="4252"/>
                <w:tab w:val="clear" w:pos="8504"/>
                <w:tab w:val="left" w:pos="1701"/>
                <w:tab w:val="right" w:pos="8080"/>
              </w:tabs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0879E3A5" w14:textId="77777777" w:rsidR="00166374" w:rsidRDefault="00166374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  <w:color w:val="FF0000"/>
          <w:sz w:val="22"/>
          <w:szCs w:val="22"/>
        </w:rPr>
      </w:pPr>
    </w:p>
    <w:p w14:paraId="0879E3A6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A7" w14:textId="77777777" w:rsidR="00D328FC" w:rsidRDefault="00D328F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 w:rsidRPr="00D328FC">
        <w:rPr>
          <w:rFonts w:ascii="Tahoma" w:hAnsi="Tahoma" w:cs="Tahoma"/>
          <w:noProof/>
        </w:rPr>
        <w:t>Js = Jw·Cp</w:t>
      </w:r>
    </w:p>
    <w:p w14:paraId="0879E3A8" w14:textId="77777777" w:rsidR="00D328FC" w:rsidRDefault="00D328FC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Π = ɸ</w:t>
      </w:r>
      <w:r w:rsidRPr="00D328FC">
        <w:rPr>
          <w:rFonts w:ascii="Tahoma" w:hAnsi="Tahoma" w:cs="Tahoma"/>
          <w:noProof/>
        </w:rPr>
        <w:t>·</w:t>
      </w:r>
      <w:r>
        <w:rPr>
          <w:rFonts w:ascii="Tahoma" w:hAnsi="Tahoma" w:cs="Tahoma"/>
          <w:noProof/>
        </w:rPr>
        <w:t>Ca experimental (mol/l)</w:t>
      </w:r>
      <w:r w:rsidRPr="00D328FC">
        <w:rPr>
          <w:rFonts w:ascii="Tahoma" w:hAnsi="Tahoma" w:cs="Tahoma"/>
          <w:noProof/>
        </w:rPr>
        <w:t>·</w:t>
      </w:r>
      <w:r>
        <w:rPr>
          <w:rFonts w:ascii="Tahoma" w:hAnsi="Tahoma" w:cs="Tahoma"/>
          <w:noProof/>
        </w:rPr>
        <w:t>R</w:t>
      </w:r>
      <w:r w:rsidRPr="00D328FC">
        <w:rPr>
          <w:rFonts w:ascii="Tahoma" w:hAnsi="Tahoma" w:cs="Tahoma"/>
          <w:noProof/>
        </w:rPr>
        <w:t>·</w:t>
      </w:r>
      <w:r>
        <w:rPr>
          <w:rFonts w:ascii="Tahoma" w:hAnsi="Tahoma" w:cs="Tahoma"/>
          <w:noProof/>
        </w:rPr>
        <w:t>T, siendo R= 0,082 bar</w:t>
      </w:r>
      <w:r w:rsidR="00582217">
        <w:rPr>
          <w:rFonts w:ascii="Tahoma" w:hAnsi="Tahoma" w:cs="Tahoma"/>
          <w:noProof/>
        </w:rPr>
        <w:t>·l·K</w:t>
      </w:r>
      <w:r w:rsidR="00582217" w:rsidRPr="00582217">
        <w:rPr>
          <w:rFonts w:ascii="Tahoma" w:hAnsi="Tahoma" w:cs="Tahoma"/>
          <w:noProof/>
          <w:vertAlign w:val="superscript"/>
        </w:rPr>
        <w:t>-1</w:t>
      </w:r>
      <w:r w:rsidR="00582217">
        <w:rPr>
          <w:rFonts w:ascii="Tahoma" w:hAnsi="Tahoma" w:cs="Tahoma"/>
          <w:noProof/>
        </w:rPr>
        <w:t>·mol</w:t>
      </w:r>
      <w:r w:rsidR="00582217" w:rsidRPr="00582217">
        <w:rPr>
          <w:rFonts w:ascii="Tahoma" w:hAnsi="Tahoma" w:cs="Tahoma"/>
          <w:noProof/>
          <w:vertAlign w:val="superscript"/>
        </w:rPr>
        <w:t>-1</w:t>
      </w:r>
      <w:r w:rsidR="00582217">
        <w:rPr>
          <w:rFonts w:ascii="Tahoma" w:hAnsi="Tahoma" w:cs="Tahoma"/>
          <w:noProof/>
        </w:rPr>
        <w:t xml:space="preserve"> y T=298 K</w:t>
      </w:r>
    </w:p>
    <w:p w14:paraId="0879E3A9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AA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AB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AC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AD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AE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AF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0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1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2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3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4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5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6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7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8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9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A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B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C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D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E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BF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0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1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¿Varía la presión osmótica? Justique la respuesta.</w:t>
      </w:r>
    </w:p>
    <w:p w14:paraId="0879E3C2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3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4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5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6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Realizar 4 gráficos representando: flujo de permeado (Jw), flujo de soluto en el permeado (Js), recuperación (r) y rechazo (R)</w:t>
      </w:r>
      <w:r w:rsidRPr="00582217">
        <w:rPr>
          <w:rFonts w:ascii="Tahoma" w:hAnsi="Tahoma" w:cs="Tahoma"/>
          <w:noProof/>
        </w:rPr>
        <w:t xml:space="preserve"> </w:t>
      </w:r>
      <w:r>
        <w:rPr>
          <w:rFonts w:ascii="Tahoma" w:hAnsi="Tahoma" w:cs="Tahoma"/>
          <w:noProof/>
        </w:rPr>
        <w:t>frente a Ca teórica (ppm).</w:t>
      </w:r>
    </w:p>
    <w:p w14:paraId="0879E3C7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8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9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A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B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C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D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E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CF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0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1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2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3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4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5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6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7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8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9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A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B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C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D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E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DF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0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Justificar cada una de las tendencias observadas en los gráficos anteriores:</w:t>
      </w:r>
    </w:p>
    <w:p w14:paraId="0879E3E1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2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3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4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5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6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7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8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9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A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B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C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D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E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EF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0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1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2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3" w14:textId="77777777" w:rsidR="00582217" w:rsidRDefault="00582217" w:rsidP="00582217">
      <w:pPr>
        <w:pStyle w:val="Encabezado"/>
        <w:numPr>
          <w:ilvl w:val="1"/>
          <w:numId w:val="17"/>
        </w:numPr>
        <w:tabs>
          <w:tab w:val="clear" w:pos="4252"/>
          <w:tab w:val="clear" w:pos="8504"/>
          <w:tab w:val="left" w:pos="1701"/>
          <w:tab w:val="right" w:pos="808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Influencia del soluto utilizado.</w:t>
      </w:r>
    </w:p>
    <w:p w14:paraId="0879E3F4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Si el soluto utilizado para la realización de la práctica, en vez de NaCl fuese Na</w:t>
      </w:r>
      <w:r w:rsidRPr="00582217">
        <w:rPr>
          <w:rFonts w:ascii="Tahoma" w:hAnsi="Tahoma" w:cs="Tahoma"/>
          <w:noProof/>
          <w:vertAlign w:val="subscript"/>
        </w:rPr>
        <w:t>2</w:t>
      </w:r>
      <w:r>
        <w:rPr>
          <w:rFonts w:ascii="Tahoma" w:hAnsi="Tahoma" w:cs="Tahoma"/>
          <w:noProof/>
        </w:rPr>
        <w:t>SO</w:t>
      </w:r>
      <w:r w:rsidRPr="00582217">
        <w:rPr>
          <w:rFonts w:ascii="Tahoma" w:hAnsi="Tahoma" w:cs="Tahoma"/>
          <w:noProof/>
          <w:vertAlign w:val="subscript"/>
        </w:rPr>
        <w:t>4</w:t>
      </w:r>
      <w:r>
        <w:rPr>
          <w:rFonts w:ascii="Tahoma" w:hAnsi="Tahoma" w:cs="Tahoma"/>
          <w:noProof/>
        </w:rPr>
        <w:t>, justifique cómo influye la carga del ión en la recuperación y el rechazo.</w:t>
      </w:r>
    </w:p>
    <w:p w14:paraId="0879E3F5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6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7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8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9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¿Cómo afectaría a la recuperación y rechazo el tamaño del ión?</w:t>
      </w:r>
    </w:p>
    <w:p w14:paraId="0879E3FA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B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C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D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E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3FF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400" w14:textId="77777777" w:rsid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401" w14:textId="77777777" w:rsidR="00582217" w:rsidRPr="00582217" w:rsidRDefault="00582217" w:rsidP="00144906">
      <w:pPr>
        <w:pStyle w:val="Encabezado"/>
        <w:tabs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noProof/>
        </w:rPr>
      </w:pPr>
    </w:p>
    <w:p w14:paraId="0879E402" w14:textId="77777777" w:rsidR="00144906" w:rsidRPr="006E2A23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3. </w:t>
      </w:r>
      <w:r w:rsidR="00A62FBE" w:rsidRPr="006E2A23">
        <w:rPr>
          <w:rFonts w:ascii="Tahoma" w:hAnsi="Tahoma" w:cs="Tahoma"/>
          <w:b/>
          <w:noProof/>
          <w:sz w:val="22"/>
          <w:szCs w:val="22"/>
        </w:rPr>
        <w:t>Conclusiones.</w:t>
      </w:r>
    </w:p>
    <w:p w14:paraId="0879E403" w14:textId="77777777" w:rsidR="00144906" w:rsidRPr="006E2A23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0879E404" w14:textId="77777777" w:rsidR="00144906" w:rsidRPr="006E2A23" w:rsidRDefault="00144CAA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  <w:r w:rsidRPr="006E2A2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4F7162" w:rsidRPr="006E2A23">
        <w:rPr>
          <w:rFonts w:ascii="Tahoma" w:hAnsi="Tahoma" w:cs="Tahoma"/>
          <w:sz w:val="22"/>
          <w:szCs w:val="22"/>
        </w:rPr>
        <w:t xml:space="preserve"> </w:t>
      </w:r>
      <w:r w:rsidRPr="006E2A23">
        <w:rPr>
          <w:rFonts w:ascii="Tahoma" w:hAnsi="Tahoma" w:cs="Tahoma"/>
          <w:b/>
          <w:noProof/>
          <w:sz w:val="22"/>
          <w:szCs w:val="22"/>
        </w:rPr>
        <w:t xml:space="preserve">   </w:t>
      </w:r>
    </w:p>
    <w:p w14:paraId="0879E405" w14:textId="77777777" w:rsidR="00144906" w:rsidRPr="006E2A23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0879E406" w14:textId="77777777" w:rsidR="00144906" w:rsidRPr="006E2A23" w:rsidRDefault="00144906" w:rsidP="00144906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0879E407" w14:textId="77777777" w:rsidR="00BC430E" w:rsidRPr="006E2A23" w:rsidRDefault="00BC430E" w:rsidP="00BC430E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p w14:paraId="0879E408" w14:textId="77777777" w:rsidR="00FF043B" w:rsidRPr="006E2A23" w:rsidRDefault="00FF043B" w:rsidP="00FB23F1">
      <w:pPr>
        <w:pStyle w:val="Encabezado"/>
        <w:tabs>
          <w:tab w:val="clear" w:pos="4252"/>
          <w:tab w:val="clear" w:pos="8504"/>
          <w:tab w:val="left" w:pos="993"/>
          <w:tab w:val="left" w:pos="1843"/>
          <w:tab w:val="right" w:pos="8931"/>
        </w:tabs>
        <w:jc w:val="both"/>
        <w:rPr>
          <w:rFonts w:ascii="Tahoma" w:hAnsi="Tahoma" w:cs="Tahoma"/>
          <w:b/>
          <w:noProof/>
          <w:sz w:val="22"/>
          <w:szCs w:val="22"/>
        </w:rPr>
      </w:pPr>
    </w:p>
    <w:sectPr w:rsidR="00FF043B" w:rsidRPr="006E2A23" w:rsidSect="00723898">
      <w:headerReference w:type="default" r:id="rId8"/>
      <w:type w:val="continuous"/>
      <w:pgSz w:w="11906" w:h="16838" w:code="9"/>
      <w:pgMar w:top="1000" w:right="800" w:bottom="800" w:left="1200" w:header="50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9E40B" w14:textId="77777777" w:rsidR="00AF507E" w:rsidRDefault="00AF507E">
      <w:r>
        <w:separator/>
      </w:r>
    </w:p>
  </w:endnote>
  <w:endnote w:type="continuationSeparator" w:id="0">
    <w:p w14:paraId="0879E40C" w14:textId="77777777" w:rsidR="00AF507E" w:rsidRDefault="00AF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9E409" w14:textId="77777777" w:rsidR="00AF507E" w:rsidRDefault="00AF507E">
      <w:r>
        <w:separator/>
      </w:r>
    </w:p>
  </w:footnote>
  <w:footnote w:type="continuationSeparator" w:id="0">
    <w:p w14:paraId="0879E40A" w14:textId="77777777" w:rsidR="00AF507E" w:rsidRDefault="00AF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9E40D" w14:textId="77777777" w:rsidR="009E50A8" w:rsidRPr="009E50A8" w:rsidRDefault="00C41666" w:rsidP="009E50A8">
    <w:pPr>
      <w:pStyle w:val="Ttulo4"/>
      <w:ind w:left="851"/>
      <w:jc w:val="both"/>
      <w:rPr>
        <w:rFonts w:ascii="Tahoma" w:hAnsi="Tahoma" w:cs="Tahoma"/>
        <w:sz w:val="32"/>
      </w:rPr>
    </w:pPr>
    <w:r>
      <w:rPr>
        <w:rFonts w:ascii="Tahoma" w:hAnsi="Tahoma" w:cs="Tahoma"/>
        <w:noProof/>
        <w:sz w:val="32"/>
      </w:rPr>
      <w:drawing>
        <wp:anchor distT="0" distB="0" distL="114300" distR="114300" simplePos="0" relativeHeight="251658752" behindDoc="0" locked="0" layoutInCell="1" allowOverlap="1" wp14:anchorId="0879E413" wp14:editId="0879E414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400050" cy="756920"/>
          <wp:effectExtent l="0" t="0" r="0" b="5080"/>
          <wp:wrapThrough wrapText="bothSides">
            <wp:wrapPolygon edited="0">
              <wp:start x="0" y="0"/>
              <wp:lineTo x="0" y="21201"/>
              <wp:lineTo x="20571" y="21201"/>
              <wp:lineTo x="20571" y="0"/>
              <wp:lineTo x="0" y="0"/>
            </wp:wrapPolygon>
          </wp:wrapThrough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0A8" w:rsidRPr="009E50A8">
      <w:rPr>
        <w:rFonts w:ascii="Tahoma" w:hAnsi="Tahoma" w:cs="Tahoma"/>
        <w:sz w:val="32"/>
      </w:rPr>
      <w:t>Universidad Rey Juan Carlos</w:t>
    </w:r>
  </w:p>
  <w:p w14:paraId="0879E40E" w14:textId="77777777" w:rsidR="001160D7" w:rsidRDefault="009E50A8" w:rsidP="001160D7">
    <w:pPr>
      <w:pStyle w:val="Encabezado"/>
      <w:tabs>
        <w:tab w:val="clear" w:pos="4252"/>
        <w:tab w:val="clear" w:pos="8504"/>
        <w:tab w:val="left" w:pos="1980"/>
      </w:tabs>
      <w:ind w:left="851"/>
      <w:jc w:val="both"/>
      <w:rPr>
        <w:rFonts w:ascii="Tahoma" w:hAnsi="Tahoma" w:cs="Tahoma"/>
        <w:b/>
        <w:noProof/>
        <w:sz w:val="22"/>
      </w:rPr>
    </w:pPr>
    <w:r w:rsidRPr="009E50A8">
      <w:rPr>
        <w:rFonts w:ascii="Tahoma" w:hAnsi="Tahoma" w:cs="Tahoma"/>
        <w:noProof/>
        <w:sz w:val="22"/>
      </w:rPr>
      <w:t xml:space="preserve">Grado: </w:t>
    </w:r>
    <w:r w:rsidR="00723898">
      <w:rPr>
        <w:rFonts w:ascii="Tahoma" w:hAnsi="Tahoma" w:cs="Tahoma"/>
        <w:noProof/>
        <w:sz w:val="22"/>
      </w:rPr>
      <w:tab/>
    </w:r>
    <w:r w:rsidR="001160D7">
      <w:rPr>
        <w:rFonts w:ascii="Tahoma" w:hAnsi="Tahoma" w:cs="Tahoma"/>
        <w:b/>
        <w:noProof/>
        <w:sz w:val="22"/>
      </w:rPr>
      <w:t>CIENCIA Y TECNOLOGÍA DE LOS ALIMENTOS</w:t>
    </w:r>
  </w:p>
  <w:p w14:paraId="0879E40F" w14:textId="77777777" w:rsidR="009E50A8" w:rsidRPr="009E50A8" w:rsidRDefault="001160D7" w:rsidP="001160D7">
    <w:pPr>
      <w:pStyle w:val="Encabezado"/>
      <w:tabs>
        <w:tab w:val="clear" w:pos="4252"/>
        <w:tab w:val="clear" w:pos="8504"/>
        <w:tab w:val="left" w:pos="1980"/>
      </w:tabs>
      <w:ind w:left="851"/>
      <w:jc w:val="both"/>
      <w:rPr>
        <w:rFonts w:ascii="Tahoma" w:hAnsi="Tahoma" w:cs="Tahoma"/>
        <w:b/>
        <w:noProof/>
        <w:sz w:val="22"/>
      </w:rPr>
    </w:pPr>
    <w:r>
      <w:rPr>
        <w:rFonts w:ascii="Tahoma" w:hAnsi="Tahoma" w:cs="Tahoma"/>
        <w:noProof/>
        <w:sz w:val="22"/>
      </w:rPr>
      <w:t>A</w:t>
    </w:r>
    <w:r w:rsidR="009E50A8" w:rsidRPr="009E50A8">
      <w:rPr>
        <w:rFonts w:ascii="Tahoma" w:hAnsi="Tahoma" w:cs="Tahoma"/>
        <w:noProof/>
        <w:sz w:val="22"/>
      </w:rPr>
      <w:t>signatura:</w:t>
    </w:r>
    <w:r w:rsidR="00723898">
      <w:rPr>
        <w:rFonts w:ascii="Tahoma" w:hAnsi="Tahoma" w:cs="Tahoma"/>
        <w:noProof/>
        <w:sz w:val="22"/>
      </w:rPr>
      <w:t xml:space="preserve"> </w:t>
    </w:r>
    <w:r w:rsidR="00723898">
      <w:rPr>
        <w:rFonts w:ascii="Tahoma" w:hAnsi="Tahoma" w:cs="Tahoma"/>
        <w:b/>
        <w:noProof/>
        <w:sz w:val="22"/>
      </w:rPr>
      <w:t>Operaciones de procesado de alimentos</w:t>
    </w:r>
  </w:p>
  <w:p w14:paraId="0879E410" w14:textId="3001F5BF" w:rsidR="009E50A8" w:rsidRPr="009E50A8" w:rsidRDefault="009E50A8" w:rsidP="00723898">
    <w:pPr>
      <w:pStyle w:val="Encabezado"/>
      <w:tabs>
        <w:tab w:val="clear" w:pos="4252"/>
        <w:tab w:val="clear" w:pos="8504"/>
        <w:tab w:val="left" w:pos="1985"/>
        <w:tab w:val="right" w:pos="8080"/>
      </w:tabs>
      <w:ind w:left="851"/>
      <w:jc w:val="both"/>
      <w:rPr>
        <w:rFonts w:ascii="Tahoma" w:hAnsi="Tahoma" w:cs="Tahoma"/>
        <w:b/>
        <w:noProof/>
        <w:sz w:val="22"/>
      </w:rPr>
    </w:pPr>
    <w:r w:rsidRPr="009E50A8">
      <w:rPr>
        <w:rFonts w:ascii="Tahoma" w:hAnsi="Tahoma" w:cs="Tahoma"/>
        <w:noProof/>
        <w:sz w:val="22"/>
      </w:rPr>
      <w:t xml:space="preserve">Curso: </w:t>
    </w:r>
    <w:r w:rsidR="00723898">
      <w:rPr>
        <w:rFonts w:ascii="Tahoma" w:hAnsi="Tahoma" w:cs="Tahoma"/>
        <w:noProof/>
        <w:sz w:val="22"/>
      </w:rPr>
      <w:tab/>
    </w:r>
    <w:r w:rsidR="00053C1B">
      <w:rPr>
        <w:rFonts w:ascii="Tahoma" w:hAnsi="Tahoma" w:cs="Tahoma"/>
        <w:b/>
        <w:noProof/>
        <w:sz w:val="22"/>
      </w:rPr>
      <w:t>201</w:t>
    </w:r>
    <w:r w:rsidR="000C3C46">
      <w:rPr>
        <w:rFonts w:ascii="Tahoma" w:hAnsi="Tahoma" w:cs="Tahoma"/>
        <w:b/>
        <w:noProof/>
        <w:sz w:val="22"/>
      </w:rPr>
      <w:t>8</w:t>
    </w:r>
    <w:r w:rsidR="00053C1B">
      <w:rPr>
        <w:rFonts w:ascii="Tahoma" w:hAnsi="Tahoma" w:cs="Tahoma"/>
        <w:b/>
        <w:noProof/>
        <w:sz w:val="22"/>
      </w:rPr>
      <w:t>-201</w:t>
    </w:r>
    <w:r w:rsidR="000C3C46">
      <w:rPr>
        <w:rFonts w:ascii="Tahoma" w:hAnsi="Tahoma" w:cs="Tahoma"/>
        <w:b/>
        <w:noProof/>
        <w:sz w:val="22"/>
      </w:rPr>
      <w:t>9</w:t>
    </w:r>
  </w:p>
  <w:p w14:paraId="0879E411" w14:textId="77777777" w:rsidR="009E50A8" w:rsidRDefault="009E50A8" w:rsidP="009E50A8">
    <w:pPr>
      <w:tabs>
        <w:tab w:val="left" w:pos="1620"/>
      </w:tabs>
      <w:jc w:val="both"/>
      <w:rPr>
        <w:rFonts w:ascii="Arial Narrow" w:hAnsi="Arial Narrow"/>
        <w:b/>
        <w:sz w:val="22"/>
      </w:rPr>
    </w:pPr>
  </w:p>
  <w:p w14:paraId="0879E412" w14:textId="77777777" w:rsidR="009E50A8" w:rsidRDefault="009E50A8" w:rsidP="009E50A8">
    <w:pPr>
      <w:tabs>
        <w:tab w:val="left" w:pos="1620"/>
      </w:tabs>
      <w:jc w:val="both"/>
      <w:rPr>
        <w:rFonts w:ascii="Arial Narrow" w:hAnsi="Arial Narrow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B5"/>
    <w:multiLevelType w:val="hybridMultilevel"/>
    <w:tmpl w:val="E19228B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C47CD"/>
    <w:multiLevelType w:val="multilevel"/>
    <w:tmpl w:val="9E220E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12BA19DC"/>
    <w:multiLevelType w:val="multilevel"/>
    <w:tmpl w:val="77D6BA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5B737F6"/>
    <w:multiLevelType w:val="hybridMultilevel"/>
    <w:tmpl w:val="9814E48A"/>
    <w:lvl w:ilvl="0" w:tplc="77F442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1A75"/>
    <w:multiLevelType w:val="hybridMultilevel"/>
    <w:tmpl w:val="881AF5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F669E"/>
    <w:multiLevelType w:val="multilevel"/>
    <w:tmpl w:val="1F4E41AA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1D206C"/>
    <w:multiLevelType w:val="hybridMultilevel"/>
    <w:tmpl w:val="6092392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0597C"/>
    <w:multiLevelType w:val="hybridMultilevel"/>
    <w:tmpl w:val="2BA6EDDA"/>
    <w:lvl w:ilvl="0" w:tplc="56DE1E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B7780"/>
    <w:multiLevelType w:val="hybridMultilevel"/>
    <w:tmpl w:val="07000846"/>
    <w:lvl w:ilvl="0" w:tplc="56DE1E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E1F4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4F6F6D"/>
    <w:multiLevelType w:val="hybridMultilevel"/>
    <w:tmpl w:val="A07EB48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06FBC"/>
    <w:multiLevelType w:val="hybridMultilevel"/>
    <w:tmpl w:val="1D64E43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E4B72"/>
    <w:multiLevelType w:val="hybridMultilevel"/>
    <w:tmpl w:val="679C32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C2972"/>
    <w:multiLevelType w:val="hybridMultilevel"/>
    <w:tmpl w:val="42E822A0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A5344"/>
    <w:multiLevelType w:val="hybridMultilevel"/>
    <w:tmpl w:val="47A62A76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9494E"/>
    <w:multiLevelType w:val="multilevel"/>
    <w:tmpl w:val="0A4C704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6F060E79"/>
    <w:multiLevelType w:val="multilevel"/>
    <w:tmpl w:val="F4DC583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4EE1FA9"/>
    <w:multiLevelType w:val="hybridMultilevel"/>
    <w:tmpl w:val="F8AA2A10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14"/>
  </w:num>
  <w:num w:numId="10">
    <w:abstractNumId w:val="1"/>
  </w:num>
  <w:num w:numId="11">
    <w:abstractNumId w:val="10"/>
  </w:num>
  <w:num w:numId="12">
    <w:abstractNumId w:val="16"/>
  </w:num>
  <w:num w:numId="13">
    <w:abstractNumId w:val="6"/>
  </w:num>
  <w:num w:numId="14">
    <w:abstractNumId w:val="13"/>
  </w:num>
  <w:num w:numId="15">
    <w:abstractNumId w:val="12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39"/>
    <w:rsid w:val="00012149"/>
    <w:rsid w:val="0004271F"/>
    <w:rsid w:val="00050BCD"/>
    <w:rsid w:val="0005130D"/>
    <w:rsid w:val="0005241A"/>
    <w:rsid w:val="00053C1B"/>
    <w:rsid w:val="00061C0B"/>
    <w:rsid w:val="00093E22"/>
    <w:rsid w:val="000C3C46"/>
    <w:rsid w:val="000F0287"/>
    <w:rsid w:val="001160D7"/>
    <w:rsid w:val="00144906"/>
    <w:rsid w:val="00144CAA"/>
    <w:rsid w:val="001636B5"/>
    <w:rsid w:val="00166374"/>
    <w:rsid w:val="00173756"/>
    <w:rsid w:val="0017538B"/>
    <w:rsid w:val="00177416"/>
    <w:rsid w:val="001959B1"/>
    <w:rsid w:val="001B0453"/>
    <w:rsid w:val="001D3D81"/>
    <w:rsid w:val="001D443B"/>
    <w:rsid w:val="001F509E"/>
    <w:rsid w:val="00222EE4"/>
    <w:rsid w:val="00223AB9"/>
    <w:rsid w:val="00245196"/>
    <w:rsid w:val="00257B6C"/>
    <w:rsid w:val="002623D3"/>
    <w:rsid w:val="00274C96"/>
    <w:rsid w:val="0029205F"/>
    <w:rsid w:val="002D3DE9"/>
    <w:rsid w:val="003243CC"/>
    <w:rsid w:val="00330673"/>
    <w:rsid w:val="0034192E"/>
    <w:rsid w:val="0035046A"/>
    <w:rsid w:val="00380BE7"/>
    <w:rsid w:val="003C5B59"/>
    <w:rsid w:val="003C5C47"/>
    <w:rsid w:val="003F29D8"/>
    <w:rsid w:val="003F601A"/>
    <w:rsid w:val="003F7A22"/>
    <w:rsid w:val="0040426F"/>
    <w:rsid w:val="0042331B"/>
    <w:rsid w:val="00431AF4"/>
    <w:rsid w:val="004347F7"/>
    <w:rsid w:val="00437582"/>
    <w:rsid w:val="00447DD7"/>
    <w:rsid w:val="004800C5"/>
    <w:rsid w:val="004C5036"/>
    <w:rsid w:val="004D2A51"/>
    <w:rsid w:val="004E3F79"/>
    <w:rsid w:val="004F4D75"/>
    <w:rsid w:val="004F7162"/>
    <w:rsid w:val="00502A5D"/>
    <w:rsid w:val="00537B8F"/>
    <w:rsid w:val="00582217"/>
    <w:rsid w:val="005B58E0"/>
    <w:rsid w:val="005C1371"/>
    <w:rsid w:val="00612DDA"/>
    <w:rsid w:val="006233D0"/>
    <w:rsid w:val="006240B4"/>
    <w:rsid w:val="006543EC"/>
    <w:rsid w:val="006756D0"/>
    <w:rsid w:val="006950E2"/>
    <w:rsid w:val="006A0ABB"/>
    <w:rsid w:val="006B14B5"/>
    <w:rsid w:val="006B56C2"/>
    <w:rsid w:val="006E2A23"/>
    <w:rsid w:val="00723898"/>
    <w:rsid w:val="007321BD"/>
    <w:rsid w:val="0078342D"/>
    <w:rsid w:val="00791815"/>
    <w:rsid w:val="007C196D"/>
    <w:rsid w:val="007C4986"/>
    <w:rsid w:val="007E2D80"/>
    <w:rsid w:val="007E7B3E"/>
    <w:rsid w:val="007F3E45"/>
    <w:rsid w:val="00817954"/>
    <w:rsid w:val="00831C96"/>
    <w:rsid w:val="0083229C"/>
    <w:rsid w:val="008771F2"/>
    <w:rsid w:val="008A5781"/>
    <w:rsid w:val="008B1D32"/>
    <w:rsid w:val="008B366C"/>
    <w:rsid w:val="008B4530"/>
    <w:rsid w:val="00903154"/>
    <w:rsid w:val="00906C02"/>
    <w:rsid w:val="00923024"/>
    <w:rsid w:val="009311F6"/>
    <w:rsid w:val="009874F5"/>
    <w:rsid w:val="009B1887"/>
    <w:rsid w:val="009E50A8"/>
    <w:rsid w:val="009F1479"/>
    <w:rsid w:val="00A57DAE"/>
    <w:rsid w:val="00A62FBE"/>
    <w:rsid w:val="00A67BA9"/>
    <w:rsid w:val="00A87CD1"/>
    <w:rsid w:val="00AA47C3"/>
    <w:rsid w:val="00AA7F44"/>
    <w:rsid w:val="00AE001C"/>
    <w:rsid w:val="00AF507E"/>
    <w:rsid w:val="00B0152A"/>
    <w:rsid w:val="00B06974"/>
    <w:rsid w:val="00B16013"/>
    <w:rsid w:val="00B50B1E"/>
    <w:rsid w:val="00B51F83"/>
    <w:rsid w:val="00B5658B"/>
    <w:rsid w:val="00B74619"/>
    <w:rsid w:val="00B77227"/>
    <w:rsid w:val="00B92B97"/>
    <w:rsid w:val="00BC10DD"/>
    <w:rsid w:val="00BC430E"/>
    <w:rsid w:val="00BD0563"/>
    <w:rsid w:val="00BD486B"/>
    <w:rsid w:val="00BF57C4"/>
    <w:rsid w:val="00C41666"/>
    <w:rsid w:val="00C46DC7"/>
    <w:rsid w:val="00C5333B"/>
    <w:rsid w:val="00C66D58"/>
    <w:rsid w:val="00C966D3"/>
    <w:rsid w:val="00CA18FA"/>
    <w:rsid w:val="00CB514B"/>
    <w:rsid w:val="00CE3E50"/>
    <w:rsid w:val="00D240D7"/>
    <w:rsid w:val="00D27612"/>
    <w:rsid w:val="00D328FC"/>
    <w:rsid w:val="00D46104"/>
    <w:rsid w:val="00E02F39"/>
    <w:rsid w:val="00E55C3F"/>
    <w:rsid w:val="00E64B31"/>
    <w:rsid w:val="00E814D2"/>
    <w:rsid w:val="00E83012"/>
    <w:rsid w:val="00E951FE"/>
    <w:rsid w:val="00EB4942"/>
    <w:rsid w:val="00EB638F"/>
    <w:rsid w:val="00ED345E"/>
    <w:rsid w:val="00EE28B6"/>
    <w:rsid w:val="00EF2F0B"/>
    <w:rsid w:val="00F06EDC"/>
    <w:rsid w:val="00F11927"/>
    <w:rsid w:val="00FB23F1"/>
    <w:rsid w:val="00FC3C8C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879E25C"/>
  <w15:docId w15:val="{E2E5E72F-A4C7-4C20-BD08-0677BFF1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F39"/>
  </w:style>
  <w:style w:type="paragraph" w:styleId="Ttulo4">
    <w:name w:val="heading 4"/>
    <w:basedOn w:val="Normal"/>
    <w:next w:val="Normal"/>
    <w:qFormat/>
    <w:rsid w:val="00E02F39"/>
    <w:pPr>
      <w:keepNext/>
      <w:outlineLvl w:val="3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normal">
    <w:name w:val="Texto normal"/>
    <w:basedOn w:val="Normal"/>
    <w:rsid w:val="00B77227"/>
    <w:pPr>
      <w:tabs>
        <w:tab w:val="left" w:pos="425"/>
      </w:tabs>
      <w:spacing w:after="120" w:line="288" w:lineRule="auto"/>
      <w:jc w:val="both"/>
    </w:pPr>
    <w:rPr>
      <w:rFonts w:ascii="Century" w:hAnsi="Century"/>
      <w:sz w:val="22"/>
      <w:lang w:val="en-GB"/>
    </w:rPr>
  </w:style>
  <w:style w:type="paragraph" w:customStyle="1" w:styleId="Titulosubsubsec">
    <w:name w:val="Titulo subsubsec"/>
    <w:basedOn w:val="Textonormal"/>
    <w:next w:val="Textonormal"/>
    <w:rsid w:val="003F7A22"/>
    <w:rPr>
      <w:b/>
      <w:sz w:val="24"/>
      <w:lang w:val="es-ES_tradnl"/>
    </w:rPr>
  </w:style>
  <w:style w:type="paragraph" w:customStyle="1" w:styleId="TituloSub4">
    <w:name w:val="Titulo Sub4"/>
    <w:basedOn w:val="Titulosubsubsec"/>
    <w:rsid w:val="007F3E45"/>
    <w:rPr>
      <w:i/>
      <w:sz w:val="22"/>
      <w:szCs w:val="22"/>
    </w:rPr>
  </w:style>
  <w:style w:type="paragraph" w:customStyle="1" w:styleId="Textotabla">
    <w:name w:val="Textotabla"/>
    <w:basedOn w:val="Textonormal"/>
    <w:rsid w:val="00447DD7"/>
    <w:pPr>
      <w:spacing w:before="120" w:line="240" w:lineRule="auto"/>
      <w:jc w:val="left"/>
    </w:pPr>
    <w:rPr>
      <w:sz w:val="18"/>
      <w:lang w:val="en-US"/>
    </w:rPr>
  </w:style>
  <w:style w:type="character" w:customStyle="1" w:styleId="FigureCaptionCar">
    <w:name w:val="Figure Caption Car"/>
    <w:rsid w:val="006950E2"/>
    <w:rPr>
      <w:rFonts w:ascii="Century" w:hAnsi="Century"/>
      <w:b/>
      <w:sz w:val="18"/>
      <w:lang w:val="es-ES_tradnl" w:eastAsia="es-ES" w:bidi="ar-SA"/>
    </w:rPr>
  </w:style>
  <w:style w:type="paragraph" w:styleId="Encabezado">
    <w:name w:val="header"/>
    <w:basedOn w:val="Normal"/>
    <w:rsid w:val="00E02F3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F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817954"/>
    <w:pPr>
      <w:tabs>
        <w:tab w:val="center" w:pos="4252"/>
        <w:tab w:val="right" w:pos="8504"/>
      </w:tabs>
    </w:pPr>
  </w:style>
  <w:style w:type="character" w:styleId="nfasis">
    <w:name w:val="Emphasis"/>
    <w:basedOn w:val="Fuentedeprrafopredeter"/>
    <w:qFormat/>
    <w:rsid w:val="00F11927"/>
    <w:rPr>
      <w:i/>
      <w:iCs/>
    </w:rPr>
  </w:style>
  <w:style w:type="paragraph" w:styleId="Textodeglobo">
    <w:name w:val="Balloon Text"/>
    <w:basedOn w:val="Normal"/>
    <w:link w:val="TextodegloboCar"/>
    <w:semiHidden/>
    <w:unhideWhenUsed/>
    <w:rsid w:val="000C3C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C3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E271-5097-4F1F-8CD3-A873D673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Rey Juan Carlos</vt:lpstr>
    </vt:vector>
  </TitlesOfParts>
  <Company>URJC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Rey Juan Carlos</dc:title>
  <dc:creator>URJC</dc:creator>
  <cp:lastModifiedBy>Gemma Vicente Crespo</cp:lastModifiedBy>
  <cp:revision>8</cp:revision>
  <cp:lastPrinted>2019-02-28T11:23:00Z</cp:lastPrinted>
  <dcterms:created xsi:type="dcterms:W3CDTF">2017-01-17T09:18:00Z</dcterms:created>
  <dcterms:modified xsi:type="dcterms:W3CDTF">2019-02-28T11:23:00Z</dcterms:modified>
</cp:coreProperties>
</file>